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B0452" w14:textId="32B6FC44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ZARZĄDZENIE </w:t>
      </w:r>
      <w:bookmarkStart w:id="0" w:name="_Hlk111712985"/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Nr </w:t>
      </w:r>
      <w:r w:rsidR="00D002C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106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/202</w:t>
      </w:r>
      <w:r w:rsidR="00D002C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4</w:t>
      </w:r>
    </w:p>
    <w:p w14:paraId="1E51A531" w14:textId="77777777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Burmistrza Gminy i Miasta w Witkowie</w:t>
      </w:r>
    </w:p>
    <w:p w14:paraId="3D3B15C1" w14:textId="47A12AD4" w:rsidR="003D0803" w:rsidRPr="003D0803" w:rsidRDefault="003D0803" w:rsidP="003D0803">
      <w:pPr>
        <w:spacing w:after="0" w:line="360" w:lineRule="auto"/>
        <w:ind w:left="36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z dnia </w:t>
      </w:r>
      <w:r w:rsidR="00D002C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1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 sierpnia 202</w:t>
      </w:r>
      <w:r w:rsidR="00D002C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4</w:t>
      </w:r>
      <w:r w:rsidRPr="003D0803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r.</w:t>
      </w:r>
    </w:p>
    <w:p w14:paraId="1EBE557F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6E2AE73" w14:textId="18A1CB4B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w sprawie powołania Komisji Egzaminacyjnej związanej z awansem zawodowym dla nauczycieli </w:t>
      </w:r>
      <w:bookmarkStart w:id="1" w:name="_Hlk45801901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Szkoły Podstawowej nr 1 im. Adama Borysa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       </w:t>
      </w:r>
      <w:r w:rsidRPr="003D0803">
        <w:rPr>
          <w:rFonts w:ascii="Century Gothic" w:eastAsia="Times New Roman" w:hAnsi="Century Gothic" w:cs="Times New Roman"/>
          <w:sz w:val="24"/>
          <w:szCs w:val="24"/>
          <w:lang w:eastAsia="pl-PL"/>
        </w:rPr>
        <w:t>w Witkowie</w:t>
      </w:r>
    </w:p>
    <w:p w14:paraId="414B25ED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</w:p>
    <w:bookmarkEnd w:id="0"/>
    <w:bookmarkEnd w:id="1"/>
    <w:p w14:paraId="7AFADF1E" w14:textId="12186FED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9g ust. 2 ustawy z dnia 26 stycznia 1982r. – Karta Nauczyciela                        (Dz. U. z  202</w:t>
      </w:r>
      <w:r w:rsid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r. poz. </w:t>
      </w:r>
      <w:r w:rsid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986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) zarządzam, co następuje:</w:t>
      </w:r>
    </w:p>
    <w:p w14:paraId="054E82EE" w14:textId="77777777" w:rsidR="003D0803" w:rsidRPr="003D0803" w:rsidRDefault="003D0803" w:rsidP="003D0803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0018FD9" w14:textId="38DB4A55" w:rsid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1.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Powołuję Komisję Egzaminacyjną związaną z awansem zawodowym dla nauczycieli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bookmarkStart w:id="2" w:name="_Hlk173395178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Szkoły Podstawowej nr 1 im. Adama Borysa w Witkowie</w:t>
      </w:r>
      <w:bookmarkEnd w:id="2"/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 </w:t>
      </w:r>
      <w:r w:rsid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Grażyny Flicińskiej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Pani Agnieszki </w:t>
      </w:r>
      <w:r w:rsid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Pasternak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następującym składzie:</w:t>
      </w:r>
    </w:p>
    <w:p w14:paraId="15F43940" w14:textId="77777777" w:rsidR="00D002C5" w:rsidRPr="00D002C5" w:rsidRDefault="00D002C5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3" w:name="_Hlk173395612"/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Przewodniczący – Zastępca Burmistrza Gminy i Miasta Witkowo – Paweł Czarnecki.</w:t>
      </w:r>
    </w:p>
    <w:p w14:paraId="55450079" w14:textId="6389745A" w:rsidR="00D002C5" w:rsidRPr="00D002C5" w:rsidRDefault="00DE340D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W</w:t>
      </w:r>
      <w:r w:rsidR="00D002C5"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izytator Kuratorium Oświaty w Poznaniu – Katarzy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na Kordus</w:t>
      </w:r>
      <w:r w:rsidR="00D002C5"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533012F3" w14:textId="43F18E1A" w:rsidR="00D002C5" w:rsidRPr="00D002C5" w:rsidRDefault="00D002C5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Dyrektor 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>Szkoły Podstawowej nr 1 im. Adama Borysa w Witkowie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– 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Marian Łukowski</w:t>
      </w: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14:paraId="7653CAD1" w14:textId="77777777" w:rsidR="00D002C5" w:rsidRPr="00D002C5" w:rsidRDefault="00D002C5" w:rsidP="00D002C5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Eksperci:</w:t>
      </w:r>
    </w:p>
    <w:p w14:paraId="0798AC44" w14:textId="77777777" w:rsidR="00D002C5" w:rsidRPr="00D002C5" w:rsidRDefault="00D002C5" w:rsidP="00D002C5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Urszula </w:t>
      </w:r>
      <w:proofErr w:type="spellStart"/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Kropaczewska</w:t>
      </w:r>
      <w:proofErr w:type="spellEnd"/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- mgr pedagogiki (dydaktyka języków obcych), mgr filologii (filologia angielska, translatorska), kwalifikacje w zakresie kształcenie Nauczycieli Języka Angielskiego, nadzór pedagogiczny z elementami ewaluacji, coaching                    w edukacji; edukacja wczesnoszkolna i przedszkolna; rewalidacja, organizacja                           i zarządzanie oświatą, </w:t>
      </w:r>
    </w:p>
    <w:p w14:paraId="07155565" w14:textId="77777777" w:rsidR="00D002C5" w:rsidRPr="00D002C5" w:rsidRDefault="00D002C5" w:rsidP="00D002C5">
      <w:pPr>
        <w:spacing w:after="0" w:line="360" w:lineRule="auto"/>
        <w:ind w:left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Sławomira Czarnecka - mgr pedagogiki; mgr filologii polskiej; doktor nauk w dziedzinie nauk społecznych w dyscyplinie pedagogika, kwalifikacje w zakresie </w:t>
      </w:r>
      <w:proofErr w:type="spellStart"/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wos</w:t>
      </w:r>
      <w:proofErr w:type="spellEnd"/>
      <w:r w:rsidRPr="00D002C5">
        <w:rPr>
          <w:rFonts w:ascii="Century Gothic" w:eastAsia="Times New Roman" w:hAnsi="Century Gothic" w:cs="Times New Roman"/>
          <w:sz w:val="20"/>
          <w:szCs w:val="20"/>
          <w:lang w:eastAsia="pl-PL"/>
        </w:rPr>
        <w:t>-u, nauczanie początkowe, bibliotekoznawstwo, zarządzanie oświatą, przedsiębiorczość.</w:t>
      </w:r>
    </w:p>
    <w:bookmarkEnd w:id="3"/>
    <w:p w14:paraId="127CE033" w14:textId="0CE8E47D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</w:t>
      </w:r>
      <w:r w:rsidR="00D002C5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2</w:t>
      </w:r>
      <w:r w:rsidRPr="003D0803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  <w:r w:rsidRPr="003D080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Zarządzenie wchodzi w życie z dniem wydania. </w:t>
      </w:r>
    </w:p>
    <w:p w14:paraId="5BB1C185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D59DF9C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BE44AC7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015655F" w14:textId="77777777" w:rsidR="003D0803" w:rsidRPr="003D0803" w:rsidRDefault="003D0803" w:rsidP="003D0803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FDEC660" w14:textId="77777777" w:rsidR="003D0803" w:rsidRPr="003D0803" w:rsidRDefault="003D0803" w:rsidP="003D08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D3B0D" w14:textId="77777777" w:rsidR="003D0803" w:rsidRPr="003D0803" w:rsidRDefault="003D0803" w:rsidP="003D0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A2AD5" w14:textId="77777777" w:rsidR="00DE6DEB" w:rsidRDefault="00DE6DEB"/>
    <w:sectPr w:rsidR="00DE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8329A"/>
    <w:multiLevelType w:val="hybridMultilevel"/>
    <w:tmpl w:val="31D87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30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03"/>
    <w:rsid w:val="003B2692"/>
    <w:rsid w:val="003D0803"/>
    <w:rsid w:val="00A635F3"/>
    <w:rsid w:val="00C622FC"/>
    <w:rsid w:val="00C86580"/>
    <w:rsid w:val="00D002C5"/>
    <w:rsid w:val="00DE340D"/>
    <w:rsid w:val="00DE6DEB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11E2"/>
  <w15:chartTrackingRefBased/>
  <w15:docId w15:val="{5F8EC41B-1F9D-4F89-A32C-F6C28345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2024-08-01T07:03:00Z</cp:lastPrinted>
  <dcterms:created xsi:type="dcterms:W3CDTF">2022-08-22T08:55:00Z</dcterms:created>
  <dcterms:modified xsi:type="dcterms:W3CDTF">2024-08-01T07:08:00Z</dcterms:modified>
</cp:coreProperties>
</file>