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E19E" w14:textId="6521E5F2" w:rsidR="00CD45B1" w:rsidRPr="00390CDC" w:rsidRDefault="00CD45B1" w:rsidP="00390CDC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390CDC">
        <w:rPr>
          <w:rStyle w:val="Pogrubienie"/>
        </w:rPr>
        <w:t xml:space="preserve">ZARZĄDZENIE Nr </w:t>
      </w:r>
      <w:r w:rsidR="00490E60" w:rsidRPr="00390CDC">
        <w:rPr>
          <w:rStyle w:val="Pogrubienie"/>
        </w:rPr>
        <w:t>80</w:t>
      </w:r>
      <w:r w:rsidR="00C57358" w:rsidRPr="00390CDC">
        <w:rPr>
          <w:rStyle w:val="Pogrubienie"/>
        </w:rPr>
        <w:t>/</w:t>
      </w:r>
      <w:r w:rsidR="00234CCA" w:rsidRPr="00390CDC">
        <w:rPr>
          <w:rStyle w:val="Pogrubienie"/>
        </w:rPr>
        <w:t>202</w:t>
      </w:r>
      <w:r w:rsidR="00CE291B" w:rsidRPr="00390CDC">
        <w:rPr>
          <w:rStyle w:val="Pogrubienie"/>
        </w:rPr>
        <w:t>3</w:t>
      </w:r>
      <w:r w:rsidRPr="00390CDC">
        <w:rPr>
          <w:b/>
          <w:bCs/>
        </w:rPr>
        <w:br/>
      </w:r>
      <w:r w:rsidR="00234CCA" w:rsidRPr="00390CDC">
        <w:rPr>
          <w:rStyle w:val="Pogrubienie"/>
        </w:rPr>
        <w:t xml:space="preserve">Burmistrza Gminy i Miasta Witkowo </w:t>
      </w:r>
      <w:r w:rsidRPr="00390CDC">
        <w:br/>
      </w:r>
      <w:r w:rsidRPr="00390CDC">
        <w:rPr>
          <w:b/>
          <w:bCs/>
        </w:rPr>
        <w:t xml:space="preserve">z dnia </w:t>
      </w:r>
      <w:r w:rsidR="00C57358" w:rsidRPr="00390CDC">
        <w:rPr>
          <w:b/>
          <w:bCs/>
        </w:rPr>
        <w:t xml:space="preserve">23 </w:t>
      </w:r>
      <w:r w:rsidR="00CE291B" w:rsidRPr="00390CDC">
        <w:rPr>
          <w:b/>
          <w:bCs/>
        </w:rPr>
        <w:t>czerwca</w:t>
      </w:r>
      <w:r w:rsidR="00A57C39" w:rsidRPr="00390CDC">
        <w:rPr>
          <w:b/>
          <w:bCs/>
        </w:rPr>
        <w:t xml:space="preserve"> 202</w:t>
      </w:r>
      <w:r w:rsidR="00CE291B" w:rsidRPr="00390CDC">
        <w:rPr>
          <w:b/>
          <w:bCs/>
        </w:rPr>
        <w:t>3</w:t>
      </w:r>
      <w:r w:rsidR="00A57C39" w:rsidRPr="00390CDC">
        <w:rPr>
          <w:b/>
          <w:bCs/>
        </w:rPr>
        <w:t xml:space="preserve"> r. </w:t>
      </w:r>
    </w:p>
    <w:p w14:paraId="354F3D05" w14:textId="77777777" w:rsidR="00390CDC" w:rsidRDefault="00390CDC" w:rsidP="00390CDC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21A34B95" w14:textId="34F4FB08" w:rsidR="00CD45B1" w:rsidRDefault="00CD45B1" w:rsidP="00390CD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390CDC">
        <w:rPr>
          <w:rStyle w:val="Pogrubienie"/>
        </w:rPr>
        <w:t xml:space="preserve">w sprawie </w:t>
      </w:r>
      <w:r w:rsidR="00567F5A" w:rsidRPr="00390CDC">
        <w:rPr>
          <w:rStyle w:val="Pogrubienie"/>
        </w:rPr>
        <w:t xml:space="preserve">zamiany nieruchomości </w:t>
      </w:r>
      <w:r w:rsidRPr="00390CDC">
        <w:rPr>
          <w:rStyle w:val="Pogrubienie"/>
        </w:rPr>
        <w:t>położonych w</w:t>
      </w:r>
      <w:r w:rsidR="00490E60" w:rsidRPr="00390CDC">
        <w:rPr>
          <w:rStyle w:val="Pogrubienie"/>
        </w:rPr>
        <w:t xml:space="preserve"> Witkowie</w:t>
      </w:r>
    </w:p>
    <w:p w14:paraId="06A69BA1" w14:textId="77777777" w:rsidR="00390CDC" w:rsidRDefault="00390CDC" w:rsidP="00390CDC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4F22D862" w14:textId="77777777" w:rsidR="00390CDC" w:rsidRPr="00390CDC" w:rsidRDefault="00390CDC" w:rsidP="00390CDC">
      <w:pPr>
        <w:pStyle w:val="NormalnyWeb"/>
        <w:spacing w:before="0" w:beforeAutospacing="0" w:after="0" w:afterAutospacing="0"/>
        <w:jc w:val="center"/>
      </w:pPr>
    </w:p>
    <w:p w14:paraId="10975D29" w14:textId="6C6A39BF" w:rsidR="00CD45B1" w:rsidRPr="00390CDC" w:rsidRDefault="00CD45B1" w:rsidP="00390CDC">
      <w:pPr>
        <w:pStyle w:val="NormalnyWeb"/>
        <w:spacing w:before="0" w:beforeAutospacing="0" w:after="0" w:afterAutospacing="0"/>
        <w:jc w:val="both"/>
      </w:pPr>
      <w:r w:rsidRPr="00390CDC">
        <w:t xml:space="preserve">Na podstawie art. 30 ust. </w:t>
      </w:r>
      <w:r w:rsidR="00F31C8B">
        <w:t xml:space="preserve">1 i </w:t>
      </w:r>
      <w:r w:rsidRPr="00390CDC">
        <w:t xml:space="preserve">2 pkt. </w:t>
      </w:r>
      <w:r w:rsidR="00F31C8B">
        <w:t xml:space="preserve">2 i 3 </w:t>
      </w:r>
      <w:r w:rsidRPr="00390CDC">
        <w:t>ustawy z dnia 8 marca 1990 r. o samorządzie gminnym (</w:t>
      </w:r>
      <w:r w:rsidR="008C40EF" w:rsidRPr="00390CDC">
        <w:t xml:space="preserve">tj. </w:t>
      </w:r>
      <w:r w:rsidRPr="00390CDC">
        <w:t>Dz. U. z 20</w:t>
      </w:r>
      <w:r w:rsidR="00921AB7" w:rsidRPr="00390CDC">
        <w:t>2</w:t>
      </w:r>
      <w:r w:rsidR="008C40EF" w:rsidRPr="00390CDC">
        <w:t>3</w:t>
      </w:r>
      <w:r w:rsidR="00921AB7" w:rsidRPr="00390CDC">
        <w:t xml:space="preserve"> </w:t>
      </w:r>
      <w:r w:rsidRPr="00390CDC">
        <w:t>r poz.</w:t>
      </w:r>
      <w:r w:rsidR="00F31C8B">
        <w:t xml:space="preserve"> </w:t>
      </w:r>
      <w:r w:rsidR="008C40EF" w:rsidRPr="00390CDC">
        <w:t>40 z późn. zm.</w:t>
      </w:r>
      <w:r w:rsidRPr="00390CDC">
        <w:t>)</w:t>
      </w:r>
      <w:r w:rsidR="002B1AAE" w:rsidRPr="00390CDC">
        <w:t xml:space="preserve"> </w:t>
      </w:r>
      <w:r w:rsidRPr="00390CDC">
        <w:t>w związku z art. 1</w:t>
      </w:r>
      <w:r w:rsidR="002B1AAE" w:rsidRPr="00390CDC">
        <w:t>5</w:t>
      </w:r>
      <w:r w:rsidRPr="00390CDC">
        <w:t xml:space="preserve"> ust. 1</w:t>
      </w:r>
      <w:r w:rsidR="007C6197" w:rsidRPr="00390CDC">
        <w:t xml:space="preserve"> </w:t>
      </w:r>
      <w:r w:rsidRPr="00390CDC">
        <w:t>ustawy z dnia 21 sierpnia 1997 r. o gospodarce nieruchomościami</w:t>
      </w:r>
      <w:r w:rsidR="00CE291B" w:rsidRPr="00390CDC">
        <w:t xml:space="preserve"> </w:t>
      </w:r>
      <w:r w:rsidR="00816879" w:rsidRPr="00390CDC">
        <w:t>(tj.</w:t>
      </w:r>
      <w:r w:rsidR="00CE291B" w:rsidRPr="00390CDC">
        <w:t xml:space="preserve"> </w:t>
      </w:r>
      <w:r w:rsidRPr="00390CDC">
        <w:t>Dz. U. z 20</w:t>
      </w:r>
      <w:r w:rsidR="002B1AAE" w:rsidRPr="00390CDC">
        <w:t>2</w:t>
      </w:r>
      <w:r w:rsidR="00CE291B" w:rsidRPr="00390CDC">
        <w:t>3</w:t>
      </w:r>
      <w:r w:rsidR="002B1AAE" w:rsidRPr="00390CDC">
        <w:t xml:space="preserve"> </w:t>
      </w:r>
      <w:r w:rsidRPr="00390CDC">
        <w:t xml:space="preserve">r., poz. </w:t>
      </w:r>
      <w:r w:rsidR="00CE291B" w:rsidRPr="00390CDC">
        <w:t>344</w:t>
      </w:r>
      <w:r w:rsidR="00F31C8B">
        <w:t xml:space="preserve"> z późn zm.</w:t>
      </w:r>
      <w:r w:rsidRPr="00390CDC">
        <w:t xml:space="preserve">) oraz </w:t>
      </w:r>
      <w:r w:rsidR="00A57C39" w:rsidRPr="00390CDC">
        <w:t>U</w:t>
      </w:r>
      <w:r w:rsidRPr="00390CDC">
        <w:t>chwały</w:t>
      </w:r>
      <w:r w:rsidR="00A57C39" w:rsidRPr="00390CDC">
        <w:t xml:space="preserve"> Nr </w:t>
      </w:r>
      <w:r w:rsidR="00620ECE" w:rsidRPr="00390CDC">
        <w:t>L</w:t>
      </w:r>
      <w:r w:rsidR="00E97041">
        <w:t>II</w:t>
      </w:r>
      <w:r w:rsidR="00620ECE" w:rsidRPr="00390CDC">
        <w:t>I/3</w:t>
      </w:r>
      <w:r w:rsidR="00E97041">
        <w:t>92</w:t>
      </w:r>
      <w:r w:rsidR="00620ECE" w:rsidRPr="00390CDC">
        <w:t>/2023</w:t>
      </w:r>
      <w:r w:rsidRPr="00390CDC">
        <w:t xml:space="preserve"> Rady </w:t>
      </w:r>
      <w:r w:rsidR="00A57C39" w:rsidRPr="00390CDC">
        <w:t xml:space="preserve">Miejskiej w Witkowie </w:t>
      </w:r>
      <w:r w:rsidRPr="00390CDC">
        <w:t xml:space="preserve">z dnia </w:t>
      </w:r>
      <w:r w:rsidR="00A57C39" w:rsidRPr="00390CDC">
        <w:t>2</w:t>
      </w:r>
      <w:r w:rsidR="00E97041">
        <w:t>7</w:t>
      </w:r>
      <w:r w:rsidR="00620ECE" w:rsidRPr="00390CDC">
        <w:t xml:space="preserve"> </w:t>
      </w:r>
      <w:r w:rsidR="00E97041">
        <w:t>kwietnia</w:t>
      </w:r>
      <w:r w:rsidR="00620ECE" w:rsidRPr="00390CDC">
        <w:t xml:space="preserve"> 2023 r.</w:t>
      </w:r>
      <w:r w:rsidRPr="00390CDC">
        <w:t xml:space="preserve"> w</w:t>
      </w:r>
      <w:r w:rsidR="00571169" w:rsidRPr="00390CDC">
        <w:t> </w:t>
      </w:r>
      <w:r w:rsidRPr="00390CDC">
        <w:t xml:space="preserve">sprawie </w:t>
      </w:r>
      <w:r w:rsidR="00A57C39" w:rsidRPr="00390CDC">
        <w:t>wyrażenia zgody na za</w:t>
      </w:r>
      <w:r w:rsidR="00567F5A" w:rsidRPr="00390CDC">
        <w:t xml:space="preserve">mianę </w:t>
      </w:r>
      <w:r w:rsidR="00620ECE" w:rsidRPr="00390CDC">
        <w:t xml:space="preserve">części </w:t>
      </w:r>
      <w:r w:rsidR="00567F5A" w:rsidRPr="00390CDC">
        <w:t xml:space="preserve">nieruchomości położonych w </w:t>
      </w:r>
      <w:r w:rsidR="00E97041">
        <w:t>Witkowie</w:t>
      </w:r>
      <w:r w:rsidRPr="00390CDC">
        <w:t>, zarządza się, co następuje:</w:t>
      </w:r>
    </w:p>
    <w:p w14:paraId="515480FB" w14:textId="77777777" w:rsidR="00390CDC" w:rsidRDefault="00390CDC" w:rsidP="00390CDC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3EAF729" w14:textId="64E11DFA" w:rsidR="00620ECE" w:rsidRPr="00390CDC" w:rsidRDefault="00CD45B1" w:rsidP="00390CDC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§ 1. </w:t>
      </w:r>
      <w:r w:rsidR="00FA790C" w:rsidRPr="00390CD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okonać zamiany 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>części nieruchomości stanowiącej własność Gminy Witkowo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, położonej w Witkowie, 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oznaczonej 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jako 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>działk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 nr 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16/15 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>o pow. 0,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>2661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 ha, zapisan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 w Sądzie Rejonowym w Słupcy w Księdze Wieczystej Nr KN1S/0002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>8491/8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>, na część nieruchomości stanowiącej własność osoby fizycznej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31C8B">
        <w:rPr>
          <w:rFonts w:ascii="Times New Roman" w:hAnsi="Times New Roman" w:cs="Times New Roman"/>
          <w:sz w:val="24"/>
          <w:szCs w:val="24"/>
          <w:lang w:val="pl-PL"/>
        </w:rPr>
        <w:t>o statusie przedsiębiorcy</w:t>
      </w:r>
      <w:r w:rsidR="00F31C8B" w:rsidRPr="00390CDC">
        <w:rPr>
          <w:rFonts w:ascii="Times New Roman" w:hAnsi="Times New Roman" w:cs="Times New Roman"/>
          <w:sz w:val="24"/>
          <w:szCs w:val="24"/>
          <w:lang w:val="pl-PL"/>
        </w:rPr>
        <w:t>, położonej</w:t>
      </w:r>
      <w:r w:rsidR="00390CDC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1D0D5F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390CDC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Witkowie, 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oznaczonej 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jako 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>działk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 nr 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>1963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 o pow. 0,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>3101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 ha, zapisan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 w Księdze Wieczystej nr KN1S/000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>34628/3</w:t>
      </w:r>
      <w:r w:rsidR="00620ECE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 w Sądzie Rejonowym w Słupcy.</w:t>
      </w:r>
    </w:p>
    <w:p w14:paraId="371C3BE8" w14:textId="77777777" w:rsidR="00390CDC" w:rsidRDefault="00390CDC" w:rsidP="0039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BB6D086" w14:textId="77777777" w:rsidR="00390CDC" w:rsidRDefault="00CD45B1" w:rsidP="0039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90CDC">
        <w:rPr>
          <w:rFonts w:ascii="Times New Roman" w:hAnsi="Times New Roman" w:cs="Times New Roman"/>
          <w:sz w:val="24"/>
          <w:szCs w:val="24"/>
          <w:lang w:val="pl-PL"/>
        </w:rPr>
        <w:t>§ 2.</w:t>
      </w:r>
      <w:r w:rsidR="00874D05" w:rsidRPr="00390C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40E96B41" w14:textId="5132FA3D" w:rsidR="00490E60" w:rsidRPr="00390CDC" w:rsidRDefault="000277DA" w:rsidP="0039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90CD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1. </w:t>
      </w:r>
      <w:r w:rsidR="00874D05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Wartości działek będących przedmiotem zamiany, zostały </w:t>
      </w:r>
      <w:bookmarkStart w:id="0" w:name="_Hlk138403051"/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>ustalone na podstawie operatów szacunkowych sporządzonych przez rzeczoznawcę majątkowego i</w:t>
      </w:r>
      <w:r w:rsidR="00390CDC" w:rsidRPr="00390CD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wynoszą: </w:t>
      </w:r>
    </w:p>
    <w:bookmarkEnd w:id="0"/>
    <w:p w14:paraId="54B13373" w14:textId="1B7F1E42" w:rsidR="00490E60" w:rsidRPr="00390CDC" w:rsidRDefault="00490E60" w:rsidP="00390C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wartość działki oznaczonej geodezyjnie nr 16/15 położonej w obrębie Witkowo, gmina Witkowo, została określona na kwotę </w:t>
      </w:r>
      <w:bookmarkStart w:id="1" w:name="_Hlk137815717"/>
      <w:r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202.800,00 zł netto + należny podatek VAT 23% w wysokości 46.644,00 zł co stanowi kwotę 249.444,00 zł brutto (słownie: dwieście czterdzieści dziewięć tysięcy czterysta czterdzieści cztery złote) </w:t>
      </w:r>
      <w:bookmarkEnd w:id="1"/>
    </w:p>
    <w:p w14:paraId="2D0F9FEA" w14:textId="42CFB3B3" w:rsidR="00490E60" w:rsidRPr="00390CDC" w:rsidRDefault="00490E60" w:rsidP="00390C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90CDC">
        <w:rPr>
          <w:rFonts w:ascii="Times New Roman" w:hAnsi="Times New Roman" w:cs="Times New Roman"/>
          <w:sz w:val="24"/>
          <w:szCs w:val="24"/>
          <w:lang w:val="pl-PL"/>
        </w:rPr>
        <w:t>wartość działki oznaczonej geodezyjnie nr 1963, położonej w Witkowie, została określona na kwotę 205.000,00zł netto + należny podatek VAT 23% w wysokości 47.150,00 zł, co stanowi kwotę 252.150,00 zł. brutto (słownie: dwieście pięćdziesiąt dwa tysiące sto pięćdziesiąt złotych)</w:t>
      </w:r>
      <w:r w:rsidR="00390CDC" w:rsidRPr="00390CD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D26D1F" w14:textId="77777777" w:rsidR="00490E60" w:rsidRPr="00390CDC" w:rsidRDefault="00490E60" w:rsidP="0039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D95293C" w14:textId="1C37CA92" w:rsidR="00490E60" w:rsidRPr="00390CDC" w:rsidRDefault="000277DA" w:rsidP="0039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2. W związku z różnicą wartości, zamiana wyżej opisanych działek nastąpi z zastosowaniem dopłaty przez Gminę Witkowo na rzecz osoby fizycznej </w:t>
      </w:r>
      <w:r w:rsidR="00F31C8B">
        <w:rPr>
          <w:rFonts w:ascii="Times New Roman" w:hAnsi="Times New Roman" w:cs="Times New Roman"/>
          <w:sz w:val="24"/>
          <w:szCs w:val="24"/>
          <w:lang w:val="pl-PL"/>
        </w:rPr>
        <w:t xml:space="preserve">o statusie przedsiębiorcy, </w:t>
      </w:r>
      <w:r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w wysokości </w:t>
      </w:r>
      <w:r w:rsidR="00490E60" w:rsidRPr="00390CDC">
        <w:rPr>
          <w:rFonts w:ascii="Times New Roman" w:hAnsi="Times New Roman" w:cs="Times New Roman"/>
          <w:sz w:val="24"/>
          <w:szCs w:val="24"/>
          <w:lang w:val="pl-PL"/>
        </w:rPr>
        <w:t>2.706,00 zł brutto (słownie: dwa tysiące siedemset sześć złotych)</w:t>
      </w:r>
      <w:r w:rsidR="00F31C8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BE59E7E" w14:textId="77777777" w:rsidR="00490E60" w:rsidRPr="00390CDC" w:rsidRDefault="00490E60" w:rsidP="0039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D11F533" w14:textId="7E5B9EBC" w:rsidR="00571169" w:rsidRDefault="00874D05" w:rsidP="0039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§ 3. </w:t>
      </w:r>
      <w:r w:rsidR="00571169" w:rsidRPr="00390CDC">
        <w:rPr>
          <w:rFonts w:ascii="Times New Roman" w:hAnsi="Times New Roman" w:cs="Times New Roman"/>
          <w:sz w:val="24"/>
          <w:szCs w:val="24"/>
          <w:lang w:val="pl-PL"/>
        </w:rPr>
        <w:t>Szczegółowe warunki zamiany nieruchomości określi protokół uzgodnień.</w:t>
      </w:r>
    </w:p>
    <w:p w14:paraId="53DAC21C" w14:textId="77777777" w:rsidR="00390CDC" w:rsidRPr="00390CDC" w:rsidRDefault="00390CDC" w:rsidP="00390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EB3E0A" w14:textId="2C70914F" w:rsidR="002367B8" w:rsidRDefault="00571169" w:rsidP="00390CDC">
      <w:pPr>
        <w:pStyle w:val="NormalnyWeb"/>
        <w:spacing w:before="0" w:beforeAutospacing="0" w:after="0" w:afterAutospacing="0"/>
        <w:jc w:val="both"/>
      </w:pPr>
      <w:r w:rsidRPr="00390CDC">
        <w:t xml:space="preserve">§ 4. </w:t>
      </w:r>
      <w:r w:rsidR="00874D05" w:rsidRPr="00390CDC">
        <w:t>Koszty notarialne związane z zamianą nieruchomości strony ponoszą po połowie</w:t>
      </w:r>
      <w:r w:rsidRPr="00390CDC">
        <w:t xml:space="preserve">, </w:t>
      </w:r>
      <w:r w:rsidR="0085134A" w:rsidRPr="00390CDC">
        <w:t xml:space="preserve">natomiast </w:t>
      </w:r>
      <w:r w:rsidR="0077025A" w:rsidRPr="00390CDC">
        <w:t>koszty sądowe</w:t>
      </w:r>
      <w:r w:rsidR="002367B8" w:rsidRPr="00390CDC">
        <w:t xml:space="preserve"> ponoszą strony w częściach ich dotyczących. </w:t>
      </w:r>
    </w:p>
    <w:p w14:paraId="0CAA0249" w14:textId="77777777" w:rsidR="00390CDC" w:rsidRPr="00390CDC" w:rsidRDefault="00390CDC" w:rsidP="00390CDC">
      <w:pPr>
        <w:pStyle w:val="NormalnyWeb"/>
        <w:spacing w:before="0" w:beforeAutospacing="0" w:after="0" w:afterAutospacing="0"/>
        <w:jc w:val="both"/>
      </w:pPr>
    </w:p>
    <w:p w14:paraId="1DE3CBF4" w14:textId="7EDE4CF0" w:rsidR="00CD45B1" w:rsidRPr="00390CDC" w:rsidRDefault="00CD45B1" w:rsidP="00390CDC">
      <w:pPr>
        <w:pStyle w:val="NormalnyWeb"/>
        <w:spacing w:before="0" w:beforeAutospacing="0" w:after="0" w:afterAutospacing="0"/>
        <w:jc w:val="both"/>
      </w:pPr>
      <w:r w:rsidRPr="00390CDC">
        <w:t xml:space="preserve">§ </w:t>
      </w:r>
      <w:r w:rsidR="00571169" w:rsidRPr="00390CDC">
        <w:t>5</w:t>
      </w:r>
      <w:r w:rsidRPr="00390CDC">
        <w:t xml:space="preserve">. Zarządzenie wchodzi w życie z dniem </w:t>
      </w:r>
      <w:r w:rsidR="00CF721E" w:rsidRPr="00390CDC">
        <w:t>wydania</w:t>
      </w:r>
      <w:r w:rsidRPr="00390CDC">
        <w:t>.</w:t>
      </w:r>
      <w:r w:rsidR="00521DD5" w:rsidRPr="00390CDC">
        <w:t xml:space="preserve">  </w:t>
      </w:r>
    </w:p>
    <w:p w14:paraId="313A7D83" w14:textId="77777777" w:rsidR="00521DD5" w:rsidRPr="00390CDC" w:rsidRDefault="00521DD5" w:rsidP="00390CDC">
      <w:pPr>
        <w:pStyle w:val="NormalnyWeb"/>
        <w:spacing w:before="0" w:beforeAutospacing="0" w:after="0" w:afterAutospacing="0"/>
        <w:jc w:val="both"/>
      </w:pPr>
    </w:p>
    <w:p w14:paraId="73C221BF" w14:textId="77777777" w:rsidR="00490E60" w:rsidRPr="00390CDC" w:rsidRDefault="00521DD5" w:rsidP="00390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390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855483" w14:textId="77777777" w:rsidR="00490E60" w:rsidRDefault="00490E60" w:rsidP="00390C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90CDC">
        <w:rPr>
          <w:rFonts w:ascii="Times New Roman" w:hAnsi="Times New Roman" w:cs="Times New Roman"/>
          <w:sz w:val="24"/>
          <w:szCs w:val="24"/>
          <w:lang w:val="pl-PL"/>
        </w:rPr>
        <w:br w:type="page"/>
      </w:r>
    </w:p>
    <w:p w14:paraId="2A3E707D" w14:textId="7995A26E" w:rsidR="00925770" w:rsidRPr="00F31C8B" w:rsidRDefault="00521DD5" w:rsidP="00521DD5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F31C8B">
        <w:rPr>
          <w:rFonts w:ascii="Times New Roman" w:hAnsi="Times New Roman" w:cs="Times New Roman"/>
          <w:lang w:val="pl-PL"/>
        </w:rPr>
        <w:lastRenderedPageBreak/>
        <w:t>Burmistrz GiM Witkowo</w:t>
      </w:r>
    </w:p>
    <w:p w14:paraId="1E8654F9" w14:textId="296B22B2" w:rsidR="00521DD5" w:rsidRPr="00F31C8B" w:rsidRDefault="00521DD5" w:rsidP="00521DD5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F31C8B">
        <w:rPr>
          <w:rFonts w:ascii="Times New Roman" w:hAnsi="Times New Roman" w:cs="Times New Roman"/>
          <w:lang w:val="pl-PL"/>
        </w:rPr>
        <w:t xml:space="preserve">/-/ Marian Gadziński </w:t>
      </w:r>
    </w:p>
    <w:sectPr w:rsidR="00521DD5" w:rsidRPr="00F31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13C"/>
    <w:multiLevelType w:val="hybridMultilevel"/>
    <w:tmpl w:val="AFB2F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46EF"/>
    <w:multiLevelType w:val="hybridMultilevel"/>
    <w:tmpl w:val="B1905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5A77"/>
    <w:multiLevelType w:val="hybridMultilevel"/>
    <w:tmpl w:val="B1905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C6BA6"/>
    <w:multiLevelType w:val="hybridMultilevel"/>
    <w:tmpl w:val="BB82F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896401">
    <w:abstractNumId w:val="1"/>
  </w:num>
  <w:num w:numId="2" w16cid:durableId="439499049">
    <w:abstractNumId w:val="3"/>
  </w:num>
  <w:num w:numId="3" w16cid:durableId="1123619834">
    <w:abstractNumId w:val="2"/>
  </w:num>
  <w:num w:numId="4" w16cid:durableId="174209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B1"/>
    <w:rsid w:val="000277DA"/>
    <w:rsid w:val="000A0655"/>
    <w:rsid w:val="001D0D5F"/>
    <w:rsid w:val="00234CCA"/>
    <w:rsid w:val="0023573F"/>
    <w:rsid w:val="002367B8"/>
    <w:rsid w:val="00290864"/>
    <w:rsid w:val="002B1AAE"/>
    <w:rsid w:val="00374F89"/>
    <w:rsid w:val="00390CDC"/>
    <w:rsid w:val="00463C78"/>
    <w:rsid w:val="00490E60"/>
    <w:rsid w:val="00521DD5"/>
    <w:rsid w:val="00567F5A"/>
    <w:rsid w:val="00571169"/>
    <w:rsid w:val="00620ECE"/>
    <w:rsid w:val="006F4EB2"/>
    <w:rsid w:val="0077025A"/>
    <w:rsid w:val="007C6197"/>
    <w:rsid w:val="00816879"/>
    <w:rsid w:val="0085134A"/>
    <w:rsid w:val="00874D05"/>
    <w:rsid w:val="008C40EF"/>
    <w:rsid w:val="00921AB7"/>
    <w:rsid w:val="00925770"/>
    <w:rsid w:val="00A57C39"/>
    <w:rsid w:val="00AA1965"/>
    <w:rsid w:val="00BD62DA"/>
    <w:rsid w:val="00C57358"/>
    <w:rsid w:val="00CD45B1"/>
    <w:rsid w:val="00CE291B"/>
    <w:rsid w:val="00CF13D9"/>
    <w:rsid w:val="00CF721E"/>
    <w:rsid w:val="00E97041"/>
    <w:rsid w:val="00F31C8B"/>
    <w:rsid w:val="00F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3BBB"/>
  <w15:chartTrackingRefBased/>
  <w15:docId w15:val="{6B5BBDC3-223A-4F02-BA07-1745D3B4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D45B1"/>
    <w:rPr>
      <w:b/>
      <w:bCs/>
    </w:rPr>
  </w:style>
  <w:style w:type="paragraph" w:styleId="Akapitzlist">
    <w:name w:val="List Paragraph"/>
    <w:basedOn w:val="Normalny"/>
    <w:uiPriority w:val="34"/>
    <w:qFormat/>
    <w:rsid w:val="0002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2024-03-11T12:45:00Z</cp:lastPrinted>
  <dcterms:created xsi:type="dcterms:W3CDTF">2023-06-23T06:29:00Z</dcterms:created>
  <dcterms:modified xsi:type="dcterms:W3CDTF">2024-03-11T12:53:00Z</dcterms:modified>
</cp:coreProperties>
</file>