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011" w14:textId="30549593" w:rsidR="00697BE1" w:rsidRPr="00EE3C18" w:rsidRDefault="00D729B0" w:rsidP="00697BE1">
      <w:pPr>
        <w:spacing w:line="276" w:lineRule="auto"/>
        <w:ind w:left="6392"/>
        <w:jc w:val="both"/>
        <w:rPr>
          <w:iCs/>
          <w:sz w:val="20"/>
          <w:szCs w:val="20"/>
        </w:rPr>
      </w:pPr>
      <w:r w:rsidRPr="00EE3C18">
        <w:rPr>
          <w:iCs/>
          <w:sz w:val="20"/>
          <w:szCs w:val="20"/>
        </w:rPr>
        <w:t>Załącznik</w:t>
      </w:r>
      <w:r w:rsidR="00FB13EB">
        <w:rPr>
          <w:iCs/>
          <w:sz w:val="20"/>
          <w:szCs w:val="20"/>
        </w:rPr>
        <w:t xml:space="preserve"> Nr 1</w:t>
      </w:r>
    </w:p>
    <w:p w14:paraId="75C45BB0" w14:textId="54F04CC6" w:rsidR="00D729B0" w:rsidRPr="00EE3C18" w:rsidRDefault="00E11CC2" w:rsidP="00697BE1">
      <w:pPr>
        <w:spacing w:line="276" w:lineRule="auto"/>
        <w:ind w:left="6392"/>
        <w:rPr>
          <w:iCs/>
          <w:sz w:val="20"/>
          <w:szCs w:val="20"/>
        </w:rPr>
      </w:pPr>
      <w:r w:rsidRPr="00EE3C18">
        <w:rPr>
          <w:iCs/>
          <w:sz w:val="20"/>
          <w:szCs w:val="20"/>
        </w:rPr>
        <w:t>do uchwały Nr</w:t>
      </w:r>
      <w:r w:rsidR="00522087" w:rsidRPr="00EE3C18">
        <w:rPr>
          <w:iCs/>
          <w:sz w:val="20"/>
          <w:szCs w:val="20"/>
        </w:rPr>
        <w:t xml:space="preserve"> </w:t>
      </w:r>
      <w:r w:rsidR="004C1E4F">
        <w:rPr>
          <w:iCs/>
          <w:sz w:val="20"/>
          <w:szCs w:val="20"/>
        </w:rPr>
        <w:t>XLVI/…..</w:t>
      </w:r>
      <w:r w:rsidR="00FB13EB">
        <w:rPr>
          <w:iCs/>
          <w:sz w:val="20"/>
          <w:szCs w:val="20"/>
        </w:rPr>
        <w:t>/202</w:t>
      </w:r>
      <w:r w:rsidR="00F33474">
        <w:rPr>
          <w:iCs/>
          <w:sz w:val="20"/>
          <w:szCs w:val="20"/>
        </w:rPr>
        <w:t>3</w:t>
      </w:r>
    </w:p>
    <w:p w14:paraId="08FE73A4" w14:textId="77777777" w:rsidR="00D729B0" w:rsidRPr="00EE3C18" w:rsidRDefault="00587E28" w:rsidP="00697BE1">
      <w:pPr>
        <w:spacing w:line="276" w:lineRule="auto"/>
        <w:ind w:left="6392"/>
        <w:rPr>
          <w:iCs/>
          <w:sz w:val="20"/>
          <w:szCs w:val="20"/>
        </w:rPr>
      </w:pPr>
      <w:r w:rsidRPr="00EE3C18">
        <w:rPr>
          <w:iCs/>
          <w:sz w:val="20"/>
          <w:szCs w:val="20"/>
        </w:rPr>
        <w:t>Rady Miejskiej w Witkowie</w:t>
      </w:r>
    </w:p>
    <w:p w14:paraId="36071573" w14:textId="77777777" w:rsidR="006E7C08" w:rsidRPr="00EE3C18" w:rsidRDefault="006E7C08" w:rsidP="00697BE1">
      <w:pPr>
        <w:spacing w:line="276" w:lineRule="auto"/>
        <w:rPr>
          <w:rFonts w:ascii="Bookman Old Style" w:hAnsi="Bookman Old Style"/>
          <w:b/>
          <w:i/>
        </w:rPr>
      </w:pPr>
    </w:p>
    <w:p w14:paraId="418A2ABF" w14:textId="03C4CA1F" w:rsidR="003477BF" w:rsidRPr="00EE3C18" w:rsidRDefault="003477BF" w:rsidP="003477BF">
      <w:pPr>
        <w:tabs>
          <w:tab w:val="left" w:pos="2470"/>
          <w:tab w:val="center" w:pos="4818"/>
        </w:tabs>
        <w:spacing w:line="276" w:lineRule="auto"/>
        <w:rPr>
          <w:b/>
        </w:rPr>
      </w:pPr>
    </w:p>
    <w:p w14:paraId="2F8AAC47" w14:textId="77777777" w:rsidR="003477BF" w:rsidRPr="00EE3C18" w:rsidRDefault="003477BF" w:rsidP="003477BF">
      <w:pPr>
        <w:tabs>
          <w:tab w:val="left" w:pos="2470"/>
          <w:tab w:val="center" w:pos="4818"/>
        </w:tabs>
        <w:spacing w:line="276" w:lineRule="auto"/>
        <w:rPr>
          <w:b/>
        </w:rPr>
      </w:pPr>
    </w:p>
    <w:p w14:paraId="6DCA4F8B" w14:textId="77777777" w:rsidR="003477BF" w:rsidRPr="00EE3C18" w:rsidRDefault="003477BF" w:rsidP="003477BF">
      <w:pPr>
        <w:tabs>
          <w:tab w:val="left" w:pos="2470"/>
          <w:tab w:val="center" w:pos="4818"/>
        </w:tabs>
        <w:spacing w:line="276" w:lineRule="auto"/>
        <w:rPr>
          <w:b/>
        </w:rPr>
      </w:pPr>
    </w:p>
    <w:p w14:paraId="3B754452" w14:textId="6C96BC7F" w:rsidR="00697BE1" w:rsidRPr="00EE3C18" w:rsidRDefault="00D729B0" w:rsidP="00697BE1">
      <w:pPr>
        <w:tabs>
          <w:tab w:val="left" w:pos="2470"/>
          <w:tab w:val="center" w:pos="4818"/>
        </w:tabs>
        <w:spacing w:line="276" w:lineRule="auto"/>
        <w:jc w:val="center"/>
        <w:rPr>
          <w:b/>
        </w:rPr>
      </w:pPr>
      <w:r w:rsidRPr="00EE3C18">
        <w:rPr>
          <w:b/>
        </w:rPr>
        <w:t>PROGRAM</w:t>
      </w:r>
      <w:r w:rsidR="00697BE1" w:rsidRPr="00EE3C18">
        <w:rPr>
          <w:b/>
        </w:rPr>
        <w:t xml:space="preserve"> </w:t>
      </w:r>
      <w:r w:rsidRPr="00EE3C18">
        <w:rPr>
          <w:b/>
        </w:rPr>
        <w:t>WSP</w:t>
      </w:r>
      <w:r w:rsidR="00F16B0A" w:rsidRPr="00EE3C18">
        <w:rPr>
          <w:b/>
        </w:rPr>
        <w:t>ÓŁPRACY</w:t>
      </w:r>
    </w:p>
    <w:p w14:paraId="55F06EEF" w14:textId="2F65CEE6" w:rsidR="00D729B0" w:rsidRPr="00EE3C18" w:rsidRDefault="00F16B0A" w:rsidP="00697BE1">
      <w:pPr>
        <w:tabs>
          <w:tab w:val="left" w:pos="2470"/>
          <w:tab w:val="center" w:pos="4818"/>
        </w:tabs>
        <w:spacing w:line="276" w:lineRule="auto"/>
        <w:jc w:val="center"/>
        <w:rPr>
          <w:b/>
        </w:rPr>
      </w:pPr>
      <w:r w:rsidRPr="00EE3C18">
        <w:rPr>
          <w:b/>
        </w:rPr>
        <w:t>GMINY</w:t>
      </w:r>
      <w:r w:rsidR="00FB13EB">
        <w:rPr>
          <w:b/>
        </w:rPr>
        <w:t xml:space="preserve"> I MIASTA</w:t>
      </w:r>
      <w:r w:rsidRPr="00EE3C18">
        <w:rPr>
          <w:b/>
        </w:rPr>
        <w:t xml:space="preserve"> </w:t>
      </w:r>
      <w:r w:rsidR="00587E28" w:rsidRPr="00EE3C18">
        <w:rPr>
          <w:b/>
        </w:rPr>
        <w:t>WITKOWO</w:t>
      </w:r>
      <w:r w:rsidR="00F41E4F" w:rsidRPr="00EE3C18">
        <w:rPr>
          <w:b/>
        </w:rPr>
        <w:t xml:space="preserve"> </w:t>
      </w:r>
      <w:r w:rsidR="00D729B0" w:rsidRPr="00EE3C18">
        <w:rPr>
          <w:b/>
        </w:rPr>
        <w:t>Z ORGANIZACJAMI POZARZĄDOWYMI</w:t>
      </w:r>
    </w:p>
    <w:p w14:paraId="03DCAEE7" w14:textId="02A89E9B" w:rsidR="00FD49E0" w:rsidRPr="00EE3C18" w:rsidRDefault="00D729B0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NA 20</w:t>
      </w:r>
      <w:r w:rsidR="00F44E04" w:rsidRPr="00EE3C18">
        <w:rPr>
          <w:b/>
        </w:rPr>
        <w:t>2</w:t>
      </w:r>
      <w:r w:rsidR="00F33474">
        <w:rPr>
          <w:b/>
        </w:rPr>
        <w:t>4</w:t>
      </w:r>
      <w:r w:rsidRPr="00EE3C18">
        <w:rPr>
          <w:b/>
        </w:rPr>
        <w:t xml:space="preserve"> ROK</w:t>
      </w:r>
      <w:r w:rsidR="00F127F2" w:rsidRPr="00EE3C18">
        <w:rPr>
          <w:b/>
        </w:rPr>
        <w:t>.</w:t>
      </w:r>
    </w:p>
    <w:p w14:paraId="3CC8323B" w14:textId="77777777" w:rsidR="003477BF" w:rsidRPr="00EE3C18" w:rsidRDefault="003477BF" w:rsidP="00697BE1">
      <w:pPr>
        <w:spacing w:line="276" w:lineRule="auto"/>
        <w:rPr>
          <w:b/>
        </w:rPr>
      </w:pPr>
    </w:p>
    <w:p w14:paraId="30966FDC" w14:textId="085F678B" w:rsidR="003477BF" w:rsidRDefault="003477BF" w:rsidP="00697BE1">
      <w:pPr>
        <w:spacing w:line="276" w:lineRule="auto"/>
        <w:rPr>
          <w:b/>
        </w:rPr>
      </w:pPr>
    </w:p>
    <w:p w14:paraId="4F13EBEE" w14:textId="77777777" w:rsidR="000C6BC8" w:rsidRPr="00EE3C18" w:rsidRDefault="000C6BC8" w:rsidP="00697BE1">
      <w:pPr>
        <w:spacing w:line="276" w:lineRule="auto"/>
        <w:rPr>
          <w:b/>
        </w:rPr>
      </w:pPr>
    </w:p>
    <w:p w14:paraId="51B7B798" w14:textId="77777777" w:rsidR="00D729B0" w:rsidRPr="00EE3C18" w:rsidRDefault="0048233F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§ 1</w:t>
      </w:r>
    </w:p>
    <w:p w14:paraId="100B329D" w14:textId="77777777" w:rsidR="008C412F" w:rsidRPr="00EE3C18" w:rsidRDefault="008C412F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Wstęp</w:t>
      </w:r>
    </w:p>
    <w:p w14:paraId="5C3B012E" w14:textId="77777777" w:rsidR="00697BE1" w:rsidRPr="00EE3C18" w:rsidRDefault="00697BE1" w:rsidP="00697BE1">
      <w:pPr>
        <w:spacing w:line="276" w:lineRule="auto"/>
        <w:jc w:val="both"/>
        <w:rPr>
          <w:b/>
        </w:rPr>
      </w:pPr>
    </w:p>
    <w:p w14:paraId="4BEE40A7" w14:textId="77777777" w:rsidR="003477BF" w:rsidRPr="00EE3C18" w:rsidRDefault="00B07223" w:rsidP="00697BE1">
      <w:pPr>
        <w:spacing w:line="276" w:lineRule="auto"/>
        <w:ind w:firstLine="709"/>
        <w:jc w:val="both"/>
      </w:pPr>
      <w:r w:rsidRPr="00EE3C18">
        <w:t>Priorytetowym zadaniem</w:t>
      </w:r>
      <w:r w:rsidR="00DD689F" w:rsidRPr="00EE3C18">
        <w:t xml:space="preserve"> </w:t>
      </w:r>
      <w:r w:rsidR="006E7C08" w:rsidRPr="00EE3C18">
        <w:t>wład</w:t>
      </w:r>
      <w:r w:rsidR="00FF30B3" w:rsidRPr="00EE3C18">
        <w:t>z samorządowych</w:t>
      </w:r>
      <w:r w:rsidR="006E7C08" w:rsidRPr="00EE3C18">
        <w:t xml:space="preserve"> jest rozwój</w:t>
      </w:r>
      <w:r w:rsidR="00FF30B3" w:rsidRPr="00EE3C18">
        <w:t xml:space="preserve"> G</w:t>
      </w:r>
      <w:r w:rsidR="00587E28" w:rsidRPr="00EE3C18">
        <w:t>miny i</w:t>
      </w:r>
      <w:r w:rsidR="006E7C08" w:rsidRPr="00EE3C18">
        <w:t xml:space="preserve"> </w:t>
      </w:r>
      <w:r w:rsidR="00FF30B3" w:rsidRPr="00EE3C18">
        <w:t>M</w:t>
      </w:r>
      <w:r w:rsidR="006E7C08" w:rsidRPr="00EE3C18">
        <w:t xml:space="preserve">iasta </w:t>
      </w:r>
      <w:r w:rsidR="00587E28" w:rsidRPr="00EE3C18">
        <w:t xml:space="preserve">Witkowo </w:t>
      </w:r>
      <w:r w:rsidR="006E7C08" w:rsidRPr="00EE3C18">
        <w:t xml:space="preserve">oraz poprawa jakości życia mieszkańców. </w:t>
      </w:r>
      <w:r w:rsidR="00D729B0" w:rsidRPr="00EE3C18">
        <w:t>Dzięki działaniom podejmowanym dotychczas przez podmioty nie zaliczane do sektora finansów publicznych zrealizowano na t</w:t>
      </w:r>
      <w:r w:rsidR="008245CB" w:rsidRPr="00EE3C18">
        <w:t xml:space="preserve">erenie </w:t>
      </w:r>
      <w:r w:rsidR="00FF30B3" w:rsidRPr="00EE3C18">
        <w:t>G</w:t>
      </w:r>
      <w:r w:rsidR="00587E28" w:rsidRPr="00EE3C18">
        <w:t>miny</w:t>
      </w:r>
      <w:r w:rsidR="008245CB" w:rsidRPr="00EE3C18">
        <w:t xml:space="preserve"> i </w:t>
      </w:r>
      <w:r w:rsidR="00FF30B3" w:rsidRPr="00EE3C18">
        <w:t>M</w:t>
      </w:r>
      <w:r w:rsidR="008245CB" w:rsidRPr="00EE3C18">
        <w:t>iasta</w:t>
      </w:r>
      <w:r w:rsidR="00587E28" w:rsidRPr="00EE3C18">
        <w:t xml:space="preserve"> Witkowo</w:t>
      </w:r>
      <w:r w:rsidR="00D729B0" w:rsidRPr="00EE3C18">
        <w:t xml:space="preserve"> wiele zadań. </w:t>
      </w:r>
      <w:r w:rsidRPr="00EE3C18">
        <w:t>Aktywna działalność organi</w:t>
      </w:r>
      <w:r w:rsidR="00281B64" w:rsidRPr="00EE3C18">
        <w:t>zacji pozarządowych jest istotną</w:t>
      </w:r>
      <w:r w:rsidRPr="00EE3C18">
        <w:t xml:space="preserve"> cechą demokratycznego społeczeństwa, elementem aktywizującym społeczność i gwarantującym prawidłowy rozwój lokalny.</w:t>
      </w:r>
      <w:r w:rsidR="00697BE1" w:rsidRPr="00EE3C18">
        <w:t xml:space="preserve"> </w:t>
      </w:r>
    </w:p>
    <w:p w14:paraId="5C7295E1" w14:textId="20530AE6" w:rsidR="003477BF" w:rsidRPr="00EE3C18" w:rsidRDefault="00D729B0" w:rsidP="00697BE1">
      <w:pPr>
        <w:spacing w:line="276" w:lineRule="auto"/>
        <w:ind w:firstLine="709"/>
        <w:jc w:val="both"/>
      </w:pPr>
      <w:r w:rsidRPr="00EE3C18">
        <w:t>Mając na celu określenie w sposób czytelny zasad i zakresu współpracy</w:t>
      </w:r>
      <w:r w:rsidR="00FD49E0" w:rsidRPr="00EE3C18">
        <w:t xml:space="preserve"> </w:t>
      </w:r>
      <w:r w:rsidRPr="00EE3C18">
        <w:t>z organizacjami poprzez powierzanie</w:t>
      </w:r>
      <w:r w:rsidR="00FF30B3" w:rsidRPr="00EE3C18">
        <w:t>,</w:t>
      </w:r>
      <w:r w:rsidRPr="00EE3C18">
        <w:t xml:space="preserve"> bądź wspieranie przez Gminę ustawowych zadań</w:t>
      </w:r>
      <w:r w:rsidR="00FF30B3" w:rsidRPr="00EE3C18">
        <w:t>,</w:t>
      </w:r>
      <w:r w:rsidRPr="00EE3C18">
        <w:t xml:space="preserve"> niezbędne jest uchwalenie </w:t>
      </w:r>
      <w:r w:rsidR="00DD689F" w:rsidRPr="00EE3C18">
        <w:t>P</w:t>
      </w:r>
      <w:r w:rsidRPr="00EE3C18">
        <w:t xml:space="preserve">rogramu </w:t>
      </w:r>
      <w:r w:rsidR="004A61C4" w:rsidRPr="00EE3C18">
        <w:t xml:space="preserve">współpracy </w:t>
      </w:r>
      <w:r w:rsidRPr="00EE3C18">
        <w:t>z organizacjami pozarządowymi oraz innymi podmiotami</w:t>
      </w:r>
      <w:r w:rsidR="00FF30B3" w:rsidRPr="00EE3C18">
        <w:t>,</w:t>
      </w:r>
      <w:r w:rsidRPr="00EE3C18">
        <w:t xml:space="preserve"> prowadzącymi działal</w:t>
      </w:r>
      <w:r w:rsidR="00587E28" w:rsidRPr="00EE3C18">
        <w:t>ność pożytku publicznego na 20</w:t>
      </w:r>
      <w:r w:rsidR="00F44E04" w:rsidRPr="00EE3C18">
        <w:t>2</w:t>
      </w:r>
      <w:r w:rsidR="00F33474">
        <w:t>4</w:t>
      </w:r>
      <w:r w:rsidRPr="00EE3C18">
        <w:t xml:space="preserve"> rok. </w:t>
      </w:r>
    </w:p>
    <w:p w14:paraId="0967CCEE" w14:textId="2F806472" w:rsidR="004A61C4" w:rsidRPr="00EE3C18" w:rsidRDefault="004A61C4" w:rsidP="00697BE1">
      <w:pPr>
        <w:spacing w:line="276" w:lineRule="auto"/>
        <w:ind w:firstLine="709"/>
        <w:jc w:val="both"/>
      </w:pPr>
      <w:r w:rsidRPr="00EE3C18">
        <w:t xml:space="preserve">Szczegółowe warunki realizacji zadań zostaną określone </w:t>
      </w:r>
      <w:r w:rsidR="00185D9B" w:rsidRPr="00EE3C18">
        <w:t xml:space="preserve">w poszczególnych ogłoszeniach </w:t>
      </w:r>
      <w:r w:rsidR="005902AF">
        <w:t xml:space="preserve">           </w:t>
      </w:r>
      <w:r w:rsidR="00185D9B" w:rsidRPr="00EE3C18">
        <w:t>o otwartych konkursach</w:t>
      </w:r>
      <w:r w:rsidR="00F16B0A" w:rsidRPr="00EE3C18">
        <w:t xml:space="preserve"> ofert na realizację</w:t>
      </w:r>
      <w:r w:rsidR="00185D9B" w:rsidRPr="00EE3C18">
        <w:t xml:space="preserve"> zadań publicznych.</w:t>
      </w:r>
      <w:r w:rsidRPr="00EE3C18">
        <w:t xml:space="preserve"> </w:t>
      </w:r>
    </w:p>
    <w:p w14:paraId="3F6A5BC4" w14:textId="77777777" w:rsidR="003477BF" w:rsidRPr="00EE3C18" w:rsidRDefault="003477BF" w:rsidP="00697BE1">
      <w:pPr>
        <w:spacing w:line="276" w:lineRule="auto"/>
      </w:pPr>
    </w:p>
    <w:p w14:paraId="474A2F13" w14:textId="59C1C247" w:rsidR="00121DF6" w:rsidRPr="00EE3C18" w:rsidRDefault="0048233F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§ 2</w:t>
      </w:r>
    </w:p>
    <w:p w14:paraId="03FCBFC0" w14:textId="21191184" w:rsidR="008C412F" w:rsidRPr="00EE3C18" w:rsidRDefault="008C412F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Postanowienia ogólne</w:t>
      </w:r>
    </w:p>
    <w:p w14:paraId="644E0B6C" w14:textId="77777777" w:rsidR="001D3BC2" w:rsidRPr="00EE3C18" w:rsidRDefault="001D3BC2" w:rsidP="001D3BC2">
      <w:pPr>
        <w:spacing w:line="276" w:lineRule="auto"/>
      </w:pPr>
    </w:p>
    <w:p w14:paraId="5E09FDCD" w14:textId="2EEBF1AC" w:rsidR="00FD49E0" w:rsidRPr="00EE3C18" w:rsidRDefault="00DD689F" w:rsidP="00D96D65">
      <w:pPr>
        <w:pStyle w:val="Akapitzlist"/>
        <w:numPr>
          <w:ilvl w:val="0"/>
          <w:numId w:val="19"/>
        </w:numPr>
        <w:spacing w:line="276" w:lineRule="auto"/>
        <w:ind w:left="426" w:hanging="426"/>
      </w:pPr>
      <w:r w:rsidRPr="00EE3C18">
        <w:t>Ilekroć w niniejszym P</w:t>
      </w:r>
      <w:r w:rsidR="00185D9B" w:rsidRPr="00EE3C18">
        <w:t>rogramie mowa o:</w:t>
      </w:r>
    </w:p>
    <w:p w14:paraId="1D66AB72" w14:textId="605C8A3B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 xml:space="preserve">ustawie </w:t>
      </w:r>
      <w:r w:rsidR="00B93B8D" w:rsidRPr="00EE3C18">
        <w:t>-</w:t>
      </w:r>
      <w:r w:rsidRPr="00EE3C18">
        <w:t xml:space="preserve"> należy</w:t>
      </w:r>
      <w:r w:rsidR="00897357" w:rsidRPr="00EE3C18">
        <w:t xml:space="preserve"> </w:t>
      </w:r>
      <w:r w:rsidRPr="00EE3C18">
        <w:t>przez to</w:t>
      </w:r>
      <w:r w:rsidR="00897357" w:rsidRPr="00EE3C18">
        <w:t xml:space="preserve"> </w:t>
      </w:r>
      <w:r w:rsidRPr="00EE3C18">
        <w:t>rozumieć</w:t>
      </w:r>
      <w:r w:rsidR="00897357" w:rsidRPr="00EE3C18">
        <w:t xml:space="preserve"> </w:t>
      </w:r>
      <w:r w:rsidRPr="00EE3C18">
        <w:t>ustawę</w:t>
      </w:r>
      <w:r w:rsidR="00897357" w:rsidRPr="00EE3C18">
        <w:t xml:space="preserve"> </w:t>
      </w:r>
      <w:r w:rsidRPr="00EE3C18">
        <w:t>z</w:t>
      </w:r>
      <w:r w:rsidR="00897357" w:rsidRPr="00EE3C18">
        <w:t xml:space="preserve"> </w:t>
      </w:r>
      <w:r w:rsidRPr="00EE3C18">
        <w:t xml:space="preserve">dnia 24 kwietnia 2003 roku o działalności pożytku publicznego </w:t>
      </w:r>
      <w:r w:rsidR="00DD689F" w:rsidRPr="00EE3C18">
        <w:t>i o wolontariacie (</w:t>
      </w:r>
      <w:r w:rsidR="000B7A54" w:rsidRPr="00EE3C18">
        <w:t>Dz. U. z</w:t>
      </w:r>
      <w:r w:rsidR="00053E34" w:rsidRPr="00EE3C18">
        <w:t> </w:t>
      </w:r>
      <w:r w:rsidR="000B7A54" w:rsidRPr="00EE3C18">
        <w:t>202</w:t>
      </w:r>
      <w:r w:rsidR="00F33474">
        <w:t>3</w:t>
      </w:r>
      <w:r w:rsidR="001929AB">
        <w:t xml:space="preserve"> </w:t>
      </w:r>
      <w:r w:rsidR="000B7A54" w:rsidRPr="00EE3C18">
        <w:t>r., poz. </w:t>
      </w:r>
      <w:r w:rsidR="00F33474">
        <w:t>571</w:t>
      </w:r>
      <w:r w:rsidR="00FB13EB">
        <w:t xml:space="preserve"> ze zm.</w:t>
      </w:r>
      <w:r w:rsidRPr="00EE3C18">
        <w:t>),</w:t>
      </w:r>
    </w:p>
    <w:p w14:paraId="5AE1A117" w14:textId="24CE7F2B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 xml:space="preserve">organizacji </w:t>
      </w:r>
      <w:r w:rsidR="00B93B8D" w:rsidRPr="00EE3C18">
        <w:t>-</w:t>
      </w:r>
      <w:r w:rsidRPr="00EE3C18">
        <w:t xml:space="preserve"> należy przez to rozumieć organizację</w:t>
      </w:r>
      <w:r w:rsidR="007D7EAD" w:rsidRPr="00EE3C18">
        <w:t xml:space="preserve"> pozarządową w myśl art.3 ust.</w:t>
      </w:r>
      <w:r w:rsidRPr="00EE3C18">
        <w:t>2 ustawy z dnia 24 kwietnia 2003 roku o działalności pożytku publicznego i</w:t>
      </w:r>
      <w:r w:rsidR="00053E34" w:rsidRPr="00EE3C18">
        <w:t> </w:t>
      </w:r>
      <w:r w:rsidRPr="00EE3C18">
        <w:t>o</w:t>
      </w:r>
      <w:r w:rsidR="00053E34" w:rsidRPr="00EE3C18">
        <w:t> </w:t>
      </w:r>
      <w:r w:rsidRPr="00EE3C18">
        <w:t>wolontariacie,</w:t>
      </w:r>
    </w:p>
    <w:p w14:paraId="69C7EF46" w14:textId="45EB170A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innych podmiotach</w:t>
      </w:r>
      <w:r w:rsidR="00B93B8D" w:rsidRPr="00EE3C18">
        <w:t xml:space="preserve"> -</w:t>
      </w:r>
      <w:r w:rsidRPr="00EE3C18">
        <w:t xml:space="preserve"> należy przez to rozu</w:t>
      </w:r>
      <w:r w:rsidR="007D7EAD" w:rsidRPr="00EE3C18">
        <w:t xml:space="preserve">mieć podmioty wymienione w art.3 ust.3 </w:t>
      </w:r>
      <w:r w:rsidRPr="00EE3C18">
        <w:t>ustawy z dnia 24 kwietnia 2003 roku o działalności pożytku publicznego i</w:t>
      </w:r>
      <w:r w:rsidR="00053E34" w:rsidRPr="00EE3C18">
        <w:t> </w:t>
      </w:r>
      <w:r w:rsidRPr="00EE3C18">
        <w:t>o</w:t>
      </w:r>
      <w:r w:rsidR="00053E34" w:rsidRPr="00EE3C18">
        <w:t> </w:t>
      </w:r>
      <w:r w:rsidRPr="00EE3C18">
        <w:t>wolontariacie,</w:t>
      </w:r>
    </w:p>
    <w:p w14:paraId="6608B24B" w14:textId="1FD0BC2A" w:rsidR="00F127F2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programie</w:t>
      </w:r>
      <w:r w:rsidR="0054452C" w:rsidRPr="00EE3C18">
        <w:rPr>
          <w:b/>
        </w:rPr>
        <w:t xml:space="preserve"> -</w:t>
      </w:r>
      <w:r w:rsidRPr="00EE3C18">
        <w:t xml:space="preserve"> należy przez to rozumieć Pro</w:t>
      </w:r>
      <w:r w:rsidR="00587E28" w:rsidRPr="00EE3C18">
        <w:t>gram współpracy Gminy Witkowo</w:t>
      </w:r>
      <w:r w:rsidR="008B036E" w:rsidRPr="00EE3C18">
        <w:t xml:space="preserve"> na rok 20</w:t>
      </w:r>
      <w:r w:rsidR="00303962" w:rsidRPr="00EE3C18">
        <w:t>2</w:t>
      </w:r>
      <w:r w:rsidR="00F33474">
        <w:t>4</w:t>
      </w:r>
      <w:r w:rsidR="001D3BC2" w:rsidRPr="00EE3C18">
        <w:t xml:space="preserve"> </w:t>
      </w:r>
      <w:r w:rsidRPr="00EE3C18">
        <w:t>z</w:t>
      </w:r>
      <w:r w:rsidR="001D3BC2" w:rsidRPr="00EE3C18">
        <w:t> </w:t>
      </w:r>
      <w:r w:rsidRPr="00EE3C18">
        <w:t>organizacjami pozarządowymi</w:t>
      </w:r>
      <w:r w:rsidR="00897357" w:rsidRPr="00EE3C18">
        <w:t xml:space="preserve"> </w:t>
      </w:r>
      <w:r w:rsidRPr="00EE3C18">
        <w:t>oraz</w:t>
      </w:r>
      <w:r w:rsidR="00897357" w:rsidRPr="00EE3C18">
        <w:t xml:space="preserve"> </w:t>
      </w:r>
      <w:r w:rsidRPr="00EE3C18">
        <w:t>podmiotami</w:t>
      </w:r>
      <w:r w:rsidR="007C1A46" w:rsidRPr="00EE3C18">
        <w:t>, o których mowa</w:t>
      </w:r>
      <w:r w:rsidR="00897357" w:rsidRPr="00EE3C18">
        <w:t xml:space="preserve"> </w:t>
      </w:r>
      <w:r w:rsidRPr="00EE3C18">
        <w:t xml:space="preserve">w </w:t>
      </w:r>
      <w:r w:rsidR="007D7EAD" w:rsidRPr="00EE3C18">
        <w:t>art.3 ust.</w:t>
      </w:r>
      <w:r w:rsidRPr="00EE3C18">
        <w:t>3 ustawy z</w:t>
      </w:r>
      <w:r w:rsidR="001D3BC2" w:rsidRPr="00EE3C18">
        <w:t> </w:t>
      </w:r>
      <w:r w:rsidRPr="00EE3C18">
        <w:t>dnia 24 kwietnia 2003 roku o działalności pożytku publicznego i</w:t>
      </w:r>
      <w:r w:rsidR="00053E34" w:rsidRPr="00EE3C18">
        <w:t> </w:t>
      </w:r>
      <w:r w:rsidRPr="00EE3C18">
        <w:t>o</w:t>
      </w:r>
      <w:r w:rsidR="00053E34" w:rsidRPr="00EE3C18">
        <w:t> </w:t>
      </w:r>
      <w:r w:rsidRPr="00EE3C18">
        <w:t>wolontariacie,</w:t>
      </w:r>
    </w:p>
    <w:p w14:paraId="76ACDB62" w14:textId="53ED828E" w:rsidR="00277AB9" w:rsidRPr="00EE3C18" w:rsidRDefault="00F127F2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zadaniach publicznych</w:t>
      </w:r>
      <w:r w:rsidRPr="00EE3C18">
        <w:t xml:space="preserve"> </w:t>
      </w:r>
      <w:r w:rsidR="00277AB9" w:rsidRPr="00EE3C18">
        <w:t>-</w:t>
      </w:r>
      <w:r w:rsidRPr="00EE3C18">
        <w:t xml:space="preserve"> należy przez to rozumieć każde działanie związane z</w:t>
      </w:r>
      <w:r w:rsidR="00053E34" w:rsidRPr="00EE3C18">
        <w:t> </w:t>
      </w:r>
      <w:r w:rsidRPr="00EE3C18">
        <w:t>realizacją zadań własnych Gminy i Miasta Witkowo, określonych w art.6 i 7 ustawy z dnia 8 marca 1990 roku o samorządzie gminnym,</w:t>
      </w:r>
    </w:p>
    <w:p w14:paraId="60692D45" w14:textId="77777777" w:rsidR="00F127F2" w:rsidRPr="00EE3C18" w:rsidRDefault="00277AB9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lastRenderedPageBreak/>
        <w:t xml:space="preserve">konkursie ofert </w:t>
      </w:r>
      <w:r w:rsidRPr="00EE3C18">
        <w:t>- należy przez to rozumieć otwarty konkurs ofert na realizację zadań publicznych, o których mowa art.11 ustawy,</w:t>
      </w:r>
      <w:r w:rsidR="00F127F2" w:rsidRPr="00EE3C18">
        <w:t xml:space="preserve"> </w:t>
      </w:r>
    </w:p>
    <w:p w14:paraId="3DFA94D8" w14:textId="77777777" w:rsidR="00277AB9" w:rsidRPr="00EE3C18" w:rsidRDefault="00277AB9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 xml:space="preserve">trybie pozakonkursowym </w:t>
      </w:r>
      <w:r w:rsidRPr="00EE3C18">
        <w:t>- należy przez to rozumieć tryb zlecania realizacji zadań publicznych organizacjom pozarządowym poza konkursem w art.19 a ustawy,</w:t>
      </w:r>
    </w:p>
    <w:p w14:paraId="479B8011" w14:textId="77777777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Gminie</w:t>
      </w:r>
      <w:r w:rsidR="00B93B8D" w:rsidRPr="00EE3C18">
        <w:t xml:space="preserve"> -</w:t>
      </w:r>
      <w:r w:rsidRPr="00EE3C18">
        <w:t xml:space="preserve"> należy pr</w:t>
      </w:r>
      <w:r w:rsidR="00587E28" w:rsidRPr="00EE3C18">
        <w:t>zez to rozumieć Gminę</w:t>
      </w:r>
      <w:r w:rsidR="003749DB" w:rsidRPr="00EE3C18">
        <w:t xml:space="preserve"> i Miasto</w:t>
      </w:r>
      <w:r w:rsidR="00587E28" w:rsidRPr="00EE3C18">
        <w:t xml:space="preserve"> Witkowo</w:t>
      </w:r>
      <w:r w:rsidRPr="00EE3C18">
        <w:t>,</w:t>
      </w:r>
    </w:p>
    <w:p w14:paraId="401610FA" w14:textId="77777777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Burmistrzu</w:t>
      </w:r>
      <w:r w:rsidR="00B93B8D" w:rsidRPr="00EE3C18">
        <w:t xml:space="preserve"> -</w:t>
      </w:r>
      <w:r w:rsidRPr="00EE3C18">
        <w:t xml:space="preserve"> należy przez to rozumieć Burmistrza </w:t>
      </w:r>
      <w:r w:rsidR="00121DF6" w:rsidRPr="00EE3C18">
        <w:t>Gminy</w:t>
      </w:r>
      <w:r w:rsidR="00587E28" w:rsidRPr="00EE3C18">
        <w:t xml:space="preserve"> i Miasta</w:t>
      </w:r>
      <w:r w:rsidR="00121DF6" w:rsidRPr="00EE3C18">
        <w:t xml:space="preserve"> </w:t>
      </w:r>
      <w:r w:rsidR="00587E28" w:rsidRPr="00EE3C18">
        <w:t>Witkow</w:t>
      </w:r>
      <w:r w:rsidR="00121DF6" w:rsidRPr="00EE3C18">
        <w:t>o</w:t>
      </w:r>
      <w:r w:rsidRPr="00EE3C18">
        <w:t>,</w:t>
      </w:r>
    </w:p>
    <w:p w14:paraId="00B49675" w14:textId="77777777" w:rsidR="00185D9B" w:rsidRPr="00EE3C18" w:rsidRDefault="00185D9B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Urzędzie</w:t>
      </w:r>
      <w:r w:rsidRPr="00EE3C18">
        <w:t xml:space="preserve"> - należy przez to rozumieć</w:t>
      </w:r>
      <w:r w:rsidR="00587E28" w:rsidRPr="00EE3C18">
        <w:t xml:space="preserve"> Urząd</w:t>
      </w:r>
      <w:r w:rsidR="00F76701" w:rsidRPr="00EE3C18">
        <w:t xml:space="preserve"> Gminy</w:t>
      </w:r>
      <w:r w:rsidR="00587E28" w:rsidRPr="00EE3C18">
        <w:t xml:space="preserve"> i Miasta w Witkow</w:t>
      </w:r>
      <w:r w:rsidR="00F76701" w:rsidRPr="00EE3C18">
        <w:t>ie,</w:t>
      </w:r>
    </w:p>
    <w:p w14:paraId="3B9A4DD1" w14:textId="77777777" w:rsidR="00DD689F" w:rsidRPr="00EE3C18" w:rsidRDefault="00F76701" w:rsidP="00D96D65">
      <w:pPr>
        <w:pStyle w:val="Akapitzlist"/>
        <w:numPr>
          <w:ilvl w:val="0"/>
          <w:numId w:val="20"/>
        </w:numPr>
        <w:spacing w:line="276" w:lineRule="auto"/>
        <w:jc w:val="both"/>
      </w:pPr>
      <w:r w:rsidRPr="00EE3C18">
        <w:rPr>
          <w:b/>
        </w:rPr>
        <w:t>Radzie</w:t>
      </w:r>
      <w:r w:rsidRPr="00EE3C18">
        <w:t xml:space="preserve"> - należy przez to rozumieć Rad</w:t>
      </w:r>
      <w:r w:rsidR="00121DF6" w:rsidRPr="00EE3C18">
        <w:t>ę</w:t>
      </w:r>
      <w:r w:rsidR="00587E28" w:rsidRPr="00EE3C18">
        <w:t xml:space="preserve"> Miejską w Witkowi</w:t>
      </w:r>
      <w:r w:rsidRPr="00EE3C18">
        <w:t>e.</w:t>
      </w:r>
    </w:p>
    <w:p w14:paraId="29A813DF" w14:textId="29327070" w:rsidR="007D6984" w:rsidRPr="00EE3C18" w:rsidRDefault="007D6984" w:rsidP="001D3BC2">
      <w:pPr>
        <w:spacing w:line="276" w:lineRule="auto"/>
        <w:ind w:left="426"/>
        <w:jc w:val="center"/>
        <w:rPr>
          <w:b/>
        </w:rPr>
      </w:pPr>
    </w:p>
    <w:p w14:paraId="0F103263" w14:textId="77777777" w:rsidR="003477BF" w:rsidRPr="00EE3C18" w:rsidRDefault="003477BF" w:rsidP="001D3BC2">
      <w:pPr>
        <w:spacing w:line="276" w:lineRule="auto"/>
        <w:ind w:left="426"/>
        <w:jc w:val="center"/>
        <w:rPr>
          <w:b/>
        </w:rPr>
      </w:pPr>
    </w:p>
    <w:p w14:paraId="300F1200" w14:textId="77777777" w:rsidR="00D729B0" w:rsidRPr="00EE3C18" w:rsidRDefault="00EF433C" w:rsidP="001D3BC2">
      <w:pPr>
        <w:spacing w:line="276" w:lineRule="auto"/>
        <w:ind w:left="426"/>
        <w:jc w:val="center"/>
        <w:rPr>
          <w:b/>
        </w:rPr>
      </w:pPr>
      <w:r w:rsidRPr="00EE3C18">
        <w:rPr>
          <w:b/>
        </w:rPr>
        <w:t xml:space="preserve">§ </w:t>
      </w:r>
      <w:r w:rsidR="0048233F" w:rsidRPr="00EE3C18">
        <w:rPr>
          <w:b/>
        </w:rPr>
        <w:t>3</w:t>
      </w:r>
    </w:p>
    <w:p w14:paraId="4D32687C" w14:textId="48C1B15D" w:rsidR="00EF433C" w:rsidRPr="00EE3C18" w:rsidRDefault="00D729B0" w:rsidP="001D3BC2">
      <w:pPr>
        <w:spacing w:line="276" w:lineRule="auto"/>
        <w:ind w:left="426"/>
        <w:jc w:val="center"/>
        <w:rPr>
          <w:b/>
        </w:rPr>
      </w:pPr>
      <w:r w:rsidRPr="00EE3C18">
        <w:rPr>
          <w:b/>
        </w:rPr>
        <w:t>Cel</w:t>
      </w:r>
      <w:r w:rsidR="00F76701" w:rsidRPr="00EE3C18">
        <w:rPr>
          <w:b/>
        </w:rPr>
        <w:t xml:space="preserve"> główny i cele szczegółowe</w:t>
      </w:r>
      <w:r w:rsidRPr="00EE3C18">
        <w:rPr>
          <w:b/>
        </w:rPr>
        <w:t xml:space="preserve"> Programu</w:t>
      </w:r>
    </w:p>
    <w:p w14:paraId="49BE1C52" w14:textId="77777777" w:rsidR="00697BE1" w:rsidRPr="00EE3C18" w:rsidRDefault="00697BE1" w:rsidP="001D3BC2">
      <w:pPr>
        <w:spacing w:line="276" w:lineRule="auto"/>
        <w:ind w:left="426"/>
        <w:jc w:val="center"/>
        <w:rPr>
          <w:b/>
        </w:rPr>
      </w:pPr>
    </w:p>
    <w:p w14:paraId="21DF38C3" w14:textId="216966CF" w:rsidR="00D729B0" w:rsidRPr="00EE3C18" w:rsidRDefault="00D729B0" w:rsidP="00D96D6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 w:rsidRPr="00EE3C18">
        <w:t xml:space="preserve">Celem </w:t>
      </w:r>
      <w:r w:rsidR="00F76701" w:rsidRPr="00EE3C18">
        <w:t>głównym</w:t>
      </w:r>
      <w:r w:rsidR="003A1FD8" w:rsidRPr="00EE3C18">
        <w:t xml:space="preserve"> </w:t>
      </w:r>
      <w:r w:rsidRPr="00EE3C18">
        <w:t>wprowadzenia</w:t>
      </w:r>
      <w:r w:rsidR="003A1FD8" w:rsidRPr="00EE3C18">
        <w:t xml:space="preserve"> </w:t>
      </w:r>
      <w:r w:rsidRPr="00EE3C18">
        <w:t>Prog</w:t>
      </w:r>
      <w:r w:rsidR="00587E28" w:rsidRPr="00EE3C18">
        <w:t>ramu Gminy</w:t>
      </w:r>
      <w:r w:rsidR="003A1FD8" w:rsidRPr="00EE3C18">
        <w:t xml:space="preserve"> </w:t>
      </w:r>
      <w:r w:rsidR="00587E28" w:rsidRPr="00EE3C18">
        <w:t>Witkowo</w:t>
      </w:r>
      <w:r w:rsidR="003A1FD8" w:rsidRPr="00EE3C18">
        <w:t xml:space="preserve"> </w:t>
      </w:r>
      <w:r w:rsidRPr="00EE3C18">
        <w:t>z podmiotami</w:t>
      </w:r>
      <w:r w:rsidR="00DD689F" w:rsidRPr="00EE3C18">
        <w:t xml:space="preserve"> prowadzącymi</w:t>
      </w:r>
      <w:r w:rsidRPr="00EE3C18">
        <w:t xml:space="preserve"> działalność</w:t>
      </w:r>
      <w:r w:rsidR="003A1FD8" w:rsidRPr="00EE3C18">
        <w:t xml:space="preserve"> </w:t>
      </w:r>
      <w:r w:rsidRPr="00EE3C18">
        <w:t>pożytku</w:t>
      </w:r>
      <w:r w:rsidR="003A1FD8" w:rsidRPr="00EE3C18">
        <w:t xml:space="preserve"> </w:t>
      </w:r>
      <w:r w:rsidRPr="00EE3C18">
        <w:t>publicznego</w:t>
      </w:r>
      <w:r w:rsidR="00CD0E1C" w:rsidRPr="00EE3C18">
        <w:t xml:space="preserve"> </w:t>
      </w:r>
      <w:r w:rsidRPr="00EE3C18">
        <w:t>na</w:t>
      </w:r>
      <w:r w:rsidR="003A1FD8" w:rsidRPr="00EE3C18">
        <w:t xml:space="preserve"> </w:t>
      </w:r>
      <w:r w:rsidRPr="00EE3C18">
        <w:t>20</w:t>
      </w:r>
      <w:r w:rsidR="00DC497E" w:rsidRPr="00EE3C18">
        <w:t>2</w:t>
      </w:r>
      <w:r w:rsidR="00F33474">
        <w:t>4</w:t>
      </w:r>
      <w:r w:rsidRPr="00EE3C18">
        <w:t xml:space="preserve"> rok jest</w:t>
      </w:r>
      <w:r w:rsidR="00F76701" w:rsidRPr="00EE3C18">
        <w:t xml:space="preserve"> budowanie partnerstwa</w:t>
      </w:r>
      <w:r w:rsidR="00DD689F" w:rsidRPr="00EE3C18">
        <w:t xml:space="preserve"> pomiędzy</w:t>
      </w:r>
      <w:r w:rsidR="00FF30B3" w:rsidRPr="00EE3C18">
        <w:t xml:space="preserve"> </w:t>
      </w:r>
      <w:r w:rsidR="00F76701" w:rsidRPr="00EE3C18">
        <w:t>samorządem</w:t>
      </w:r>
      <w:r w:rsidR="003A1FD8" w:rsidRPr="00EE3C18">
        <w:t>,</w:t>
      </w:r>
      <w:r w:rsidR="00F76701" w:rsidRPr="00EE3C18">
        <w:t xml:space="preserve"> a</w:t>
      </w:r>
      <w:r w:rsidR="001D3BC2" w:rsidRPr="00EE3C18">
        <w:t> </w:t>
      </w:r>
      <w:r w:rsidR="00F76701" w:rsidRPr="00EE3C18">
        <w:t>organizacjami i innymi podmiotami,</w:t>
      </w:r>
      <w:r w:rsidR="003A1FD8" w:rsidRPr="00EE3C18">
        <w:t xml:space="preserve"> </w:t>
      </w:r>
      <w:r w:rsidR="00F76701" w:rsidRPr="00EE3C18">
        <w:t>służącego rozpoznawaniu</w:t>
      </w:r>
      <w:r w:rsidR="00DD689F" w:rsidRPr="00EE3C18">
        <w:t xml:space="preserve"> i</w:t>
      </w:r>
      <w:r w:rsidR="00053E34" w:rsidRPr="00EE3C18">
        <w:t> </w:t>
      </w:r>
      <w:r w:rsidR="00DD689F" w:rsidRPr="00EE3C18">
        <w:t>zaspokajaniu</w:t>
      </w:r>
      <w:r w:rsidR="00F76701" w:rsidRPr="00EE3C18">
        <w:t xml:space="preserve"> </w:t>
      </w:r>
      <w:r w:rsidR="00275409" w:rsidRPr="00EE3C18">
        <w:t xml:space="preserve">w miarę możliwości potrzeb mieszkańców </w:t>
      </w:r>
      <w:r w:rsidR="00FB13EB">
        <w:t>G</w:t>
      </w:r>
      <w:r w:rsidR="00275409" w:rsidRPr="00EE3C18">
        <w:t>miny.</w:t>
      </w:r>
    </w:p>
    <w:p w14:paraId="0B9150E8" w14:textId="18A0F17C" w:rsidR="00275409" w:rsidRPr="00EE3C18" w:rsidRDefault="00275409" w:rsidP="00D96D6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 w:rsidRPr="00EE3C18">
        <w:t>Celami szczegółowymi Programu jest</w:t>
      </w:r>
      <w:r w:rsidR="003749DB" w:rsidRPr="00EE3C18">
        <w:t xml:space="preserve"> </w:t>
      </w:r>
      <w:r w:rsidRPr="00EE3C18">
        <w:t>:</w:t>
      </w:r>
    </w:p>
    <w:p w14:paraId="60D9935F" w14:textId="7C0C70FF" w:rsidR="00275409" w:rsidRPr="00EE3C18" w:rsidRDefault="00121DF6" w:rsidP="00D96D65">
      <w:pPr>
        <w:numPr>
          <w:ilvl w:val="0"/>
          <w:numId w:val="17"/>
        </w:numPr>
        <w:spacing w:line="276" w:lineRule="auto"/>
        <w:jc w:val="both"/>
      </w:pPr>
      <w:r w:rsidRPr="00EE3C18">
        <w:t>p</w:t>
      </w:r>
      <w:r w:rsidR="00275409" w:rsidRPr="00EE3C18">
        <w:t>oprawa jakości warunków życia</w:t>
      </w:r>
      <w:r w:rsidR="000D5AF8" w:rsidRPr="00EE3C18">
        <w:t xml:space="preserve"> </w:t>
      </w:r>
      <w:r w:rsidR="00277AB9" w:rsidRPr="00EE3C18">
        <w:t>poprzez zaspokajanie potrzeb</w:t>
      </w:r>
      <w:r w:rsidR="000D5AF8" w:rsidRPr="00EE3C18">
        <w:t xml:space="preserve"> mieszkańców </w:t>
      </w:r>
      <w:r w:rsidR="00FB13EB">
        <w:t>G</w:t>
      </w:r>
      <w:r w:rsidR="000D5AF8" w:rsidRPr="00EE3C18">
        <w:t>miny</w:t>
      </w:r>
      <w:r w:rsidR="00275409" w:rsidRPr="00EE3C18">
        <w:t>,</w:t>
      </w:r>
    </w:p>
    <w:p w14:paraId="15F77B1B" w14:textId="77777777" w:rsidR="000D5AF8" w:rsidRPr="00EE3C18" w:rsidRDefault="000D5AF8" w:rsidP="00D96D65">
      <w:pPr>
        <w:numPr>
          <w:ilvl w:val="0"/>
          <w:numId w:val="17"/>
        </w:numPr>
        <w:spacing w:line="276" w:lineRule="auto"/>
        <w:jc w:val="both"/>
      </w:pPr>
      <w:r w:rsidRPr="00EE3C18">
        <w:t>wspieranie rozwoju aktywności społecznej mieszkańców,</w:t>
      </w:r>
    </w:p>
    <w:p w14:paraId="442D9846" w14:textId="655EBFDB" w:rsidR="00275409" w:rsidRPr="00EE3C18" w:rsidRDefault="00121DF6" w:rsidP="00D96D65">
      <w:pPr>
        <w:numPr>
          <w:ilvl w:val="0"/>
          <w:numId w:val="17"/>
        </w:numPr>
        <w:spacing w:line="276" w:lineRule="auto"/>
        <w:jc w:val="both"/>
      </w:pPr>
      <w:r w:rsidRPr="00EE3C18">
        <w:t>i</w:t>
      </w:r>
      <w:r w:rsidR="00275409" w:rsidRPr="00EE3C18">
        <w:t>ntegracja organizacji</w:t>
      </w:r>
      <w:r w:rsidR="00F16B0A" w:rsidRPr="00EE3C18">
        <w:t xml:space="preserve"> </w:t>
      </w:r>
      <w:r w:rsidR="00275409" w:rsidRPr="00EE3C18">
        <w:t>i innych</w:t>
      </w:r>
      <w:r w:rsidR="00F16B0A" w:rsidRPr="00EE3C18">
        <w:t xml:space="preserve"> </w:t>
      </w:r>
      <w:r w:rsidR="00275409" w:rsidRPr="00EE3C18">
        <w:t>podmiotów działających na rzecz gminy i jej mieszkańców,</w:t>
      </w:r>
    </w:p>
    <w:p w14:paraId="04B94223" w14:textId="4A54389A" w:rsidR="000D5AF8" w:rsidRPr="00EE3C18" w:rsidRDefault="00121DF6" w:rsidP="00D96D65">
      <w:pPr>
        <w:numPr>
          <w:ilvl w:val="0"/>
          <w:numId w:val="17"/>
        </w:numPr>
        <w:spacing w:line="276" w:lineRule="auto"/>
        <w:jc w:val="both"/>
      </w:pPr>
      <w:r w:rsidRPr="00EE3C18">
        <w:t>z</w:t>
      </w:r>
      <w:r w:rsidR="008477BE" w:rsidRPr="00EE3C18">
        <w:t>większa</w:t>
      </w:r>
      <w:r w:rsidR="00D729B0" w:rsidRPr="00EE3C18">
        <w:t xml:space="preserve">nie aktywności organizacji pozarządowych </w:t>
      </w:r>
      <w:r w:rsidR="00275409" w:rsidRPr="00EE3C18">
        <w:t xml:space="preserve">i innych podmiotów </w:t>
      </w:r>
      <w:r w:rsidR="00D729B0" w:rsidRPr="00EE3C18">
        <w:t>w ubieganiu się</w:t>
      </w:r>
      <w:r w:rsidR="00275409" w:rsidRPr="00EE3C18">
        <w:t xml:space="preserve"> </w:t>
      </w:r>
      <w:r w:rsidR="00505C9B" w:rsidRPr="00EE3C18">
        <w:t>o</w:t>
      </w:r>
      <w:r w:rsidR="001D3BC2" w:rsidRPr="00EE3C18">
        <w:t> </w:t>
      </w:r>
      <w:r w:rsidR="00275409" w:rsidRPr="00EE3C18">
        <w:t>zewnętrzne</w:t>
      </w:r>
      <w:r w:rsidR="00505C9B" w:rsidRPr="00EE3C18">
        <w:t xml:space="preserve"> środki</w:t>
      </w:r>
      <w:r w:rsidR="003A1FD8" w:rsidRPr="00EE3C18">
        <w:t xml:space="preserve"> pomocowe</w:t>
      </w:r>
      <w:r w:rsidR="000D5AF8" w:rsidRPr="00EE3C18">
        <w:t>,</w:t>
      </w:r>
    </w:p>
    <w:p w14:paraId="522AE166" w14:textId="77777777" w:rsidR="00CD0E1C" w:rsidRPr="00EE3C18" w:rsidRDefault="000D5AF8" w:rsidP="00D96D65">
      <w:pPr>
        <w:pStyle w:val="Akapitzlist"/>
        <w:numPr>
          <w:ilvl w:val="0"/>
          <w:numId w:val="17"/>
        </w:numPr>
        <w:spacing w:line="276" w:lineRule="auto"/>
        <w:jc w:val="both"/>
      </w:pPr>
      <w:r w:rsidRPr="00EE3C18">
        <w:t>określenie zasad trwałej i efektywnej współpracy Gminy z organizacjami i innymi podmiotami działającymi na rzecz Gminy i jej mieszkańców.</w:t>
      </w:r>
      <w:r w:rsidR="00D729B0" w:rsidRPr="00EE3C18">
        <w:t xml:space="preserve"> </w:t>
      </w:r>
    </w:p>
    <w:p w14:paraId="5215F818" w14:textId="77777777" w:rsidR="007D6984" w:rsidRPr="00EE3C18" w:rsidRDefault="007D6984" w:rsidP="00697BE1">
      <w:pPr>
        <w:spacing w:line="276" w:lineRule="auto"/>
        <w:jc w:val="center"/>
        <w:rPr>
          <w:b/>
        </w:rPr>
      </w:pPr>
    </w:p>
    <w:p w14:paraId="2FDB9C18" w14:textId="77777777" w:rsidR="00D729B0" w:rsidRPr="00EE3C18" w:rsidRDefault="00EF433C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48233F" w:rsidRPr="00EE3C18">
        <w:rPr>
          <w:b/>
        </w:rPr>
        <w:t>4</w:t>
      </w:r>
    </w:p>
    <w:p w14:paraId="1700035D" w14:textId="1C0C542C" w:rsidR="00D729B0" w:rsidRPr="00EE3C18" w:rsidRDefault="00700831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Zasady</w:t>
      </w:r>
      <w:r w:rsidR="00897357" w:rsidRPr="00EE3C18">
        <w:rPr>
          <w:b/>
        </w:rPr>
        <w:t xml:space="preserve"> </w:t>
      </w:r>
      <w:r w:rsidR="00D729B0" w:rsidRPr="00EE3C18">
        <w:rPr>
          <w:b/>
        </w:rPr>
        <w:t>współpracy</w:t>
      </w:r>
    </w:p>
    <w:p w14:paraId="510FE030" w14:textId="77777777" w:rsidR="00697BE1" w:rsidRPr="00EE3C18" w:rsidRDefault="00697BE1" w:rsidP="00697BE1">
      <w:pPr>
        <w:spacing w:line="276" w:lineRule="auto"/>
        <w:jc w:val="center"/>
        <w:rPr>
          <w:b/>
        </w:rPr>
      </w:pPr>
    </w:p>
    <w:p w14:paraId="768DB490" w14:textId="36EFA2A7" w:rsidR="002437A0" w:rsidRPr="00EE3C18" w:rsidRDefault="00EF433C" w:rsidP="00D96D65">
      <w:pPr>
        <w:numPr>
          <w:ilvl w:val="6"/>
          <w:numId w:val="1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</w:pPr>
      <w:r w:rsidRPr="00EE3C18">
        <w:t>Program współpracy</w:t>
      </w:r>
      <w:r w:rsidR="00F16B0A" w:rsidRPr="00EE3C18">
        <w:t xml:space="preserve"> </w:t>
      </w:r>
      <w:r w:rsidRPr="00EE3C18">
        <w:t>dotyczy</w:t>
      </w:r>
      <w:r w:rsidR="00F16B0A" w:rsidRPr="00EE3C18">
        <w:t xml:space="preserve"> </w:t>
      </w:r>
      <w:r w:rsidRPr="00EE3C18">
        <w:t>działających</w:t>
      </w:r>
      <w:r w:rsidR="00F16B0A" w:rsidRPr="00EE3C18">
        <w:t xml:space="preserve"> </w:t>
      </w:r>
      <w:r w:rsidRPr="00EE3C18">
        <w:t>na terenie</w:t>
      </w:r>
      <w:r w:rsidR="00F16B0A" w:rsidRPr="00EE3C18">
        <w:t xml:space="preserve"> </w:t>
      </w:r>
      <w:r w:rsidR="00FF30B3" w:rsidRPr="00EE3C18">
        <w:t>G</w:t>
      </w:r>
      <w:r w:rsidR="00587E28" w:rsidRPr="00EE3C18">
        <w:t>miny</w:t>
      </w:r>
      <w:r w:rsidRPr="00EE3C18">
        <w:t xml:space="preserve"> </w:t>
      </w:r>
      <w:r w:rsidR="00121DF6" w:rsidRPr="00EE3C18">
        <w:t>organizacji</w:t>
      </w:r>
      <w:r w:rsidR="001D3BC2" w:rsidRPr="00EE3C18">
        <w:t xml:space="preserve"> i </w:t>
      </w:r>
      <w:r w:rsidR="00121DF6" w:rsidRPr="00EE3C18">
        <w:t xml:space="preserve">innych </w:t>
      </w:r>
      <w:r w:rsidRPr="00EE3C18">
        <w:t xml:space="preserve">podmiotów </w:t>
      </w:r>
      <w:r w:rsidR="00121DF6" w:rsidRPr="00EE3C18">
        <w:t xml:space="preserve">bez względu na ich siedzibę. </w:t>
      </w:r>
    </w:p>
    <w:p w14:paraId="3554F7D7" w14:textId="087D415E" w:rsidR="0054452C" w:rsidRPr="00EE3C18" w:rsidRDefault="002437A0" w:rsidP="00D96D65">
      <w:pPr>
        <w:numPr>
          <w:ilvl w:val="6"/>
          <w:numId w:val="1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</w:pPr>
      <w:r w:rsidRPr="00EE3C18">
        <w:t xml:space="preserve">O środki w ramach współpracy mogą ubiegać się wyłącznie organizacje i inne podmioty prowadzące działalność </w:t>
      </w:r>
      <w:r w:rsidR="00121DF6" w:rsidRPr="00EE3C18">
        <w:t xml:space="preserve">na rzecz </w:t>
      </w:r>
      <w:r w:rsidRPr="00EE3C18">
        <w:t>Gminy</w:t>
      </w:r>
      <w:r w:rsidR="00FF30B3" w:rsidRPr="00EE3C18">
        <w:t xml:space="preserve"> </w:t>
      </w:r>
      <w:r w:rsidR="00121DF6" w:rsidRPr="00EE3C18">
        <w:t xml:space="preserve"> i jej mieszkańców</w:t>
      </w:r>
      <w:r w:rsidR="00281B64" w:rsidRPr="00EE3C18">
        <w:t xml:space="preserve"> </w:t>
      </w:r>
      <w:r w:rsidRPr="00EE3C18">
        <w:t>zaspokajają</w:t>
      </w:r>
      <w:r w:rsidR="00FF30B3" w:rsidRPr="00EE3C18">
        <w:t>c</w:t>
      </w:r>
      <w:r w:rsidRPr="00EE3C18">
        <w:t xml:space="preserve"> ich ważne potrzeby</w:t>
      </w:r>
      <w:r w:rsidR="00CA359F" w:rsidRPr="00EE3C18">
        <w:t>.</w:t>
      </w:r>
    </w:p>
    <w:p w14:paraId="17B4D2F1" w14:textId="7170C662" w:rsidR="007B3E4F" w:rsidRPr="00EE3C18" w:rsidRDefault="00EF433C" w:rsidP="00D96D65">
      <w:pPr>
        <w:numPr>
          <w:ilvl w:val="6"/>
          <w:numId w:val="1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</w:pPr>
      <w:r w:rsidRPr="00EE3C18">
        <w:t>Podmioty, o k</w:t>
      </w:r>
      <w:r w:rsidR="00DD689F" w:rsidRPr="00EE3C18">
        <w:t>tórych mowa w ustawie informują</w:t>
      </w:r>
      <w:r w:rsidR="008245CB" w:rsidRPr="00EE3C18">
        <w:t xml:space="preserve"> </w:t>
      </w:r>
      <w:r w:rsidRPr="00EE3C18">
        <w:t>o swojej gotowości do współprac</w:t>
      </w:r>
      <w:r w:rsidR="00A320EE" w:rsidRPr="00EE3C18">
        <w:t>y</w:t>
      </w:r>
      <w:r w:rsidR="00243208" w:rsidRPr="00EE3C18">
        <w:t xml:space="preserve"> i</w:t>
      </w:r>
      <w:r w:rsidR="00053E34" w:rsidRPr="00EE3C18">
        <w:t> </w:t>
      </w:r>
      <w:r w:rsidR="00243208" w:rsidRPr="00EE3C18">
        <w:t xml:space="preserve">działań </w:t>
      </w:r>
      <w:r w:rsidR="008245CB" w:rsidRPr="00EE3C18">
        <w:t xml:space="preserve">na rzecz Gminy </w:t>
      </w:r>
      <w:r w:rsidR="00A320EE" w:rsidRPr="00EE3C18">
        <w:t>w rok</w:t>
      </w:r>
      <w:r w:rsidR="00B52753" w:rsidRPr="00EE3C18">
        <w:t>u 20</w:t>
      </w:r>
      <w:r w:rsidR="00DC497E" w:rsidRPr="00EE3C18">
        <w:t>2</w:t>
      </w:r>
      <w:r w:rsidR="00F33474">
        <w:t>4</w:t>
      </w:r>
      <w:r w:rsidR="00243208" w:rsidRPr="00EE3C18">
        <w:t xml:space="preserve"> poprzez wypełnienie i dostarczenie ankiety informacyjnej</w:t>
      </w:r>
      <w:r w:rsidRPr="00EE3C18">
        <w:t>.</w:t>
      </w:r>
    </w:p>
    <w:p w14:paraId="14EF2081" w14:textId="721FD18A" w:rsidR="001D3BC2" w:rsidRPr="00EE3C18" w:rsidRDefault="00EF433C" w:rsidP="00D96D65">
      <w:pPr>
        <w:numPr>
          <w:ilvl w:val="6"/>
          <w:numId w:val="1"/>
        </w:numPr>
        <w:tabs>
          <w:tab w:val="clear" w:pos="2700"/>
          <w:tab w:val="num" w:pos="426"/>
        </w:tabs>
        <w:spacing w:line="276" w:lineRule="auto"/>
        <w:ind w:left="426" w:hanging="426"/>
        <w:jc w:val="both"/>
      </w:pPr>
      <w:r w:rsidRPr="00EE3C18">
        <w:t>Współpraca może odbywa</w:t>
      </w:r>
      <w:r w:rsidR="00934908" w:rsidRPr="00EE3C18">
        <w:t>ć</w:t>
      </w:r>
      <w:r w:rsidRPr="00EE3C18">
        <w:t xml:space="preserve"> się w formach:</w:t>
      </w:r>
    </w:p>
    <w:p w14:paraId="1D099189" w14:textId="77777777" w:rsidR="001D3BC2" w:rsidRPr="00EE3C18" w:rsidRDefault="00C9361A" w:rsidP="00D96D65">
      <w:pPr>
        <w:pStyle w:val="Akapitzlist"/>
        <w:numPr>
          <w:ilvl w:val="0"/>
          <w:numId w:val="5"/>
        </w:numPr>
        <w:spacing w:line="276" w:lineRule="auto"/>
        <w:jc w:val="both"/>
      </w:pPr>
      <w:r w:rsidRPr="00EE3C18">
        <w:t>f</w:t>
      </w:r>
      <w:r w:rsidR="00EF433C" w:rsidRPr="00EE3C18">
        <w:t>inansow</w:t>
      </w:r>
      <w:r w:rsidR="001E2071" w:rsidRPr="00EE3C18">
        <w:t>ej</w:t>
      </w:r>
      <w:r w:rsidRPr="00EE3C18">
        <w:t xml:space="preserve"> poprzez</w:t>
      </w:r>
      <w:r w:rsidR="003749DB" w:rsidRPr="00EE3C18">
        <w:t xml:space="preserve"> </w:t>
      </w:r>
      <w:r w:rsidRPr="00EE3C18">
        <w:t>:</w:t>
      </w:r>
    </w:p>
    <w:p w14:paraId="56D08A3C" w14:textId="77777777" w:rsidR="001D3BC2" w:rsidRPr="00EE3C18" w:rsidRDefault="000A4041" w:rsidP="00D96D65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E3C18">
        <w:t>powierza</w:t>
      </w:r>
      <w:r w:rsidR="00C9361A" w:rsidRPr="00EE3C18">
        <w:t>nie wykonania zadania publicznego wraz z udzieleniem dotacji na finansowanie jego realizacji,</w:t>
      </w:r>
    </w:p>
    <w:p w14:paraId="12E84BCA" w14:textId="0FFF0588" w:rsidR="008D6D1C" w:rsidRPr="00EE3C18" w:rsidRDefault="00C9361A" w:rsidP="00D96D65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E3C18">
        <w:t>wspieranie zadania wraz z udzieleniem dotacji na dofinansowanie jego realizacji.</w:t>
      </w:r>
    </w:p>
    <w:p w14:paraId="47DBD1DD" w14:textId="77777777" w:rsidR="00783CAC" w:rsidRPr="00EE3C18" w:rsidRDefault="00EF433C" w:rsidP="00D96D65">
      <w:pPr>
        <w:pStyle w:val="Akapitzlist"/>
        <w:numPr>
          <w:ilvl w:val="0"/>
          <w:numId w:val="5"/>
        </w:numPr>
        <w:spacing w:line="276" w:lineRule="auto"/>
        <w:jc w:val="both"/>
      </w:pPr>
      <w:r w:rsidRPr="00EE3C18">
        <w:rPr>
          <w:bCs/>
        </w:rPr>
        <w:t>pozafinansow</w:t>
      </w:r>
      <w:r w:rsidR="001E2071" w:rsidRPr="00EE3C18">
        <w:rPr>
          <w:bCs/>
        </w:rPr>
        <w:t xml:space="preserve">ej </w:t>
      </w:r>
      <w:r w:rsidR="001E2071" w:rsidRPr="00EE3C18">
        <w:t>poprzez:</w:t>
      </w:r>
    </w:p>
    <w:p w14:paraId="13CCAA0F" w14:textId="77777777" w:rsidR="00783CAC" w:rsidRPr="00EE3C18" w:rsidRDefault="00934908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prowadzenie</w:t>
      </w:r>
      <w:r w:rsidR="005627AF" w:rsidRPr="00EE3C18">
        <w:t xml:space="preserve"> </w:t>
      </w:r>
      <w:r w:rsidRPr="00EE3C18">
        <w:t>bazy danych o</w:t>
      </w:r>
      <w:r w:rsidR="005627AF" w:rsidRPr="00EE3C18">
        <w:t xml:space="preserve"> </w:t>
      </w:r>
      <w:r w:rsidRPr="00EE3C18">
        <w:t>organizacjach</w:t>
      </w:r>
      <w:r w:rsidR="005627AF" w:rsidRPr="00EE3C18">
        <w:t xml:space="preserve"> </w:t>
      </w:r>
      <w:r w:rsidR="007746A5" w:rsidRPr="00EE3C18">
        <w:t>i</w:t>
      </w:r>
      <w:r w:rsidR="005627AF" w:rsidRPr="00EE3C18">
        <w:t xml:space="preserve"> </w:t>
      </w:r>
      <w:r w:rsidR="007746A5" w:rsidRPr="00EE3C18">
        <w:t>innych</w:t>
      </w:r>
      <w:r w:rsidR="005627AF" w:rsidRPr="00EE3C18">
        <w:t xml:space="preserve"> </w:t>
      </w:r>
      <w:r w:rsidR="007746A5" w:rsidRPr="00EE3C18">
        <w:t>podmiotach wg złożonych ankiet informacyjnych</w:t>
      </w:r>
      <w:r w:rsidRPr="00EE3C18">
        <w:t>,</w:t>
      </w:r>
    </w:p>
    <w:p w14:paraId="1A4AAD1F" w14:textId="77777777" w:rsidR="00783CAC" w:rsidRPr="00EE3C18" w:rsidRDefault="00934908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informowanie</w:t>
      </w:r>
      <w:r w:rsidR="005627AF" w:rsidRPr="00EE3C18">
        <w:t xml:space="preserve"> </w:t>
      </w:r>
      <w:r w:rsidRPr="00EE3C18">
        <w:t>organizacji i innych</w:t>
      </w:r>
      <w:r w:rsidR="005627AF" w:rsidRPr="00EE3C18">
        <w:t xml:space="preserve"> </w:t>
      </w:r>
      <w:r w:rsidRPr="00EE3C18">
        <w:t>podmiotów, które złożyły do</w:t>
      </w:r>
      <w:r w:rsidR="005627AF" w:rsidRPr="00EE3C18">
        <w:t xml:space="preserve"> </w:t>
      </w:r>
      <w:r w:rsidRPr="00EE3C18">
        <w:t>Urzędu</w:t>
      </w:r>
      <w:r w:rsidR="005627AF" w:rsidRPr="00EE3C18">
        <w:t xml:space="preserve"> </w:t>
      </w:r>
      <w:r w:rsidRPr="00EE3C18">
        <w:t xml:space="preserve">ankietę informacyjną </w:t>
      </w:r>
      <w:r w:rsidRPr="00EE3C18">
        <w:lastRenderedPageBreak/>
        <w:t>o zadaniach</w:t>
      </w:r>
      <w:r w:rsidR="005627AF" w:rsidRPr="00EE3C18">
        <w:t xml:space="preserve"> </w:t>
      </w:r>
      <w:r w:rsidRPr="00EE3C18">
        <w:t>publicznych, które</w:t>
      </w:r>
      <w:r w:rsidR="005627AF" w:rsidRPr="00EE3C18">
        <w:t xml:space="preserve"> </w:t>
      </w:r>
      <w:r w:rsidRPr="00EE3C18">
        <w:t>będą</w:t>
      </w:r>
      <w:r w:rsidR="005627AF" w:rsidRPr="00EE3C18">
        <w:t xml:space="preserve"> </w:t>
      </w:r>
      <w:r w:rsidR="00587E28" w:rsidRPr="00EE3C18">
        <w:t>realizowane</w:t>
      </w:r>
      <w:r w:rsidR="005627AF" w:rsidRPr="00EE3C18">
        <w:t xml:space="preserve"> </w:t>
      </w:r>
      <w:r w:rsidR="00587E28" w:rsidRPr="00EE3C18">
        <w:t>w danym</w:t>
      </w:r>
      <w:r w:rsidR="005627AF" w:rsidRPr="00EE3C18">
        <w:t xml:space="preserve"> </w:t>
      </w:r>
      <w:r w:rsidR="00587E28" w:rsidRPr="00EE3C18">
        <w:t>roku</w:t>
      </w:r>
      <w:r w:rsidRPr="00EE3C18">
        <w:t xml:space="preserve"> oraz o</w:t>
      </w:r>
      <w:r w:rsidR="00783CAC" w:rsidRPr="00EE3C18">
        <w:t> </w:t>
      </w:r>
      <w:r w:rsidRPr="00EE3C18">
        <w:t>ogłaszanych otwartych konkursach ofert,</w:t>
      </w:r>
    </w:p>
    <w:p w14:paraId="3DF8F721" w14:textId="7763192B" w:rsidR="00783CAC" w:rsidRPr="00EE3C18" w:rsidRDefault="00934908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współorganizowanie</w:t>
      </w:r>
      <w:r w:rsidR="005627AF" w:rsidRPr="00EE3C18">
        <w:t xml:space="preserve"> </w:t>
      </w:r>
      <w:r w:rsidRPr="00EE3C18">
        <w:t xml:space="preserve">spotkań dotyczących współpracy </w:t>
      </w:r>
      <w:r w:rsidR="00DD689F" w:rsidRPr="00EE3C18">
        <w:t>G</w:t>
      </w:r>
      <w:r w:rsidRPr="00EE3C18">
        <w:t>miny z organizacjami</w:t>
      </w:r>
      <w:r w:rsidR="005627AF" w:rsidRPr="00EE3C18">
        <w:t xml:space="preserve"> </w:t>
      </w:r>
      <w:r w:rsidRPr="00EE3C18">
        <w:t>i</w:t>
      </w:r>
      <w:r w:rsidR="00053E34" w:rsidRPr="00EE3C18">
        <w:t> </w:t>
      </w:r>
      <w:r w:rsidRPr="00EE3C18">
        <w:t>innymi podmiotami,</w:t>
      </w:r>
    </w:p>
    <w:p w14:paraId="2568FFC6" w14:textId="77777777" w:rsidR="00783CAC" w:rsidRPr="00EE3C18" w:rsidRDefault="003B72A9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organizowanie</w:t>
      </w:r>
      <w:r w:rsidR="00334009" w:rsidRPr="00EE3C18">
        <w:t xml:space="preserve"> </w:t>
      </w:r>
      <w:r w:rsidRPr="00EE3C18">
        <w:t>szkoleń podnoszących jakość pracy organizacji</w:t>
      </w:r>
      <w:r w:rsidR="00334009" w:rsidRPr="00EE3C18">
        <w:t xml:space="preserve"> w sferze zadań</w:t>
      </w:r>
      <w:r w:rsidRPr="00EE3C18">
        <w:t xml:space="preserve"> publicznych,</w:t>
      </w:r>
    </w:p>
    <w:p w14:paraId="6E68E344" w14:textId="77777777" w:rsidR="00783CAC" w:rsidRPr="00EE3C18" w:rsidRDefault="003B72A9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inicjowanie lub</w:t>
      </w:r>
      <w:r w:rsidR="005627AF" w:rsidRPr="00EE3C18">
        <w:t xml:space="preserve"> </w:t>
      </w:r>
      <w:r w:rsidRPr="00EE3C18">
        <w:t>współo</w:t>
      </w:r>
      <w:r w:rsidR="00897357" w:rsidRPr="00EE3C18">
        <w:t>rganizowanie</w:t>
      </w:r>
      <w:r w:rsidR="005627AF" w:rsidRPr="00EE3C18">
        <w:t xml:space="preserve"> </w:t>
      </w:r>
      <w:r w:rsidR="00897357" w:rsidRPr="00EE3C18">
        <w:t>szkoleń</w:t>
      </w:r>
      <w:r w:rsidR="005627AF" w:rsidRPr="00EE3C18">
        <w:t xml:space="preserve"> </w:t>
      </w:r>
      <w:r w:rsidR="00897357" w:rsidRPr="00EE3C18">
        <w:t>w</w:t>
      </w:r>
      <w:r w:rsidR="005627AF" w:rsidRPr="00EE3C18">
        <w:t xml:space="preserve"> </w:t>
      </w:r>
      <w:r w:rsidR="00897357" w:rsidRPr="00EE3C18">
        <w:t>zakresie</w:t>
      </w:r>
      <w:r w:rsidR="005627AF" w:rsidRPr="00EE3C18">
        <w:t xml:space="preserve"> </w:t>
      </w:r>
      <w:r w:rsidRPr="00EE3C18">
        <w:t>pozyskiwania środków</w:t>
      </w:r>
      <w:r w:rsidR="00897357" w:rsidRPr="00EE3C18">
        <w:t xml:space="preserve"> </w:t>
      </w:r>
      <w:r w:rsidRPr="00EE3C18">
        <w:t>z</w:t>
      </w:r>
      <w:r w:rsidR="00783CAC" w:rsidRPr="00EE3C18">
        <w:t> </w:t>
      </w:r>
      <w:r w:rsidRPr="00EE3C18">
        <w:t>funduszy Unii Europejskiej,</w:t>
      </w:r>
    </w:p>
    <w:p w14:paraId="418CD7E3" w14:textId="73AAC824" w:rsidR="00783CAC" w:rsidRPr="00EE3C18" w:rsidRDefault="003B72A9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udostępnianie lokali</w:t>
      </w:r>
      <w:r w:rsidR="005627AF" w:rsidRPr="00EE3C18">
        <w:t xml:space="preserve"> </w:t>
      </w:r>
      <w:r w:rsidRPr="00EE3C18">
        <w:t>w Urzędzie i jednostkach organizacyjnych na spotkania organizacji i innych podmiotów,</w:t>
      </w:r>
    </w:p>
    <w:p w14:paraId="7D388F2C" w14:textId="50E8549D" w:rsidR="00783CAC" w:rsidRPr="00EE3C18" w:rsidRDefault="00FF30B3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Style w:val="Hipercze"/>
          <w:color w:val="auto"/>
          <w:u w:val="none"/>
        </w:rPr>
      </w:pPr>
      <w:r w:rsidRPr="00EE3C18">
        <w:t>promowanie</w:t>
      </w:r>
      <w:r w:rsidR="003B72A9" w:rsidRPr="00EE3C18">
        <w:t xml:space="preserve"> działań poszczególnych organizacji</w:t>
      </w:r>
      <w:r w:rsidR="007B5342" w:rsidRPr="00EE3C18">
        <w:t xml:space="preserve"> na stronie internetowej </w:t>
      </w:r>
      <w:r w:rsidR="007746A5" w:rsidRPr="00EE3C18">
        <w:t xml:space="preserve">Urzędu </w:t>
      </w:r>
      <w:hyperlink r:id="rId8" w:history="1">
        <w:r w:rsidR="00587E28" w:rsidRPr="00EE3C18">
          <w:rPr>
            <w:rStyle w:val="Hipercze"/>
            <w:color w:val="auto"/>
          </w:rPr>
          <w:t>www.witkowo.pl</w:t>
        </w:r>
      </w:hyperlink>
      <w:r w:rsidR="00783CAC" w:rsidRPr="00EE3C18">
        <w:rPr>
          <w:rStyle w:val="Hipercze"/>
          <w:color w:val="auto"/>
        </w:rPr>
        <w:t>,</w:t>
      </w:r>
    </w:p>
    <w:p w14:paraId="5F42AE13" w14:textId="77777777" w:rsidR="00783CAC" w:rsidRPr="00EE3C18" w:rsidRDefault="00FF30B3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promowanie</w:t>
      </w:r>
      <w:r w:rsidR="005627AF" w:rsidRPr="00EE3C18">
        <w:t xml:space="preserve"> </w:t>
      </w:r>
      <w:r w:rsidR="008A0781" w:rsidRPr="00EE3C18">
        <w:t>działalności poprz</w:t>
      </w:r>
      <w:r w:rsidR="00587E28" w:rsidRPr="00EE3C18">
        <w:t>ez</w:t>
      </w:r>
      <w:r w:rsidR="005627AF" w:rsidRPr="00EE3C18">
        <w:t xml:space="preserve"> </w:t>
      </w:r>
      <w:r w:rsidR="00587E28" w:rsidRPr="00EE3C18">
        <w:t>umieszczanie</w:t>
      </w:r>
      <w:r w:rsidR="005627AF" w:rsidRPr="00EE3C18">
        <w:t xml:space="preserve"> </w:t>
      </w:r>
      <w:r w:rsidR="00587E28" w:rsidRPr="00EE3C18">
        <w:t>w</w:t>
      </w:r>
      <w:r w:rsidRPr="00EE3C18">
        <w:t xml:space="preserve"> </w:t>
      </w:r>
      <w:r w:rsidR="00587E28" w:rsidRPr="00EE3C18">
        <w:t>Witkowskich</w:t>
      </w:r>
      <w:r w:rsidR="005627AF" w:rsidRPr="00EE3C18">
        <w:t xml:space="preserve"> </w:t>
      </w:r>
      <w:r w:rsidR="00587E28" w:rsidRPr="00EE3C18">
        <w:t>Wiadomościach</w:t>
      </w:r>
      <w:r w:rsidR="00783CAC" w:rsidRPr="00EE3C18">
        <w:t xml:space="preserve"> </w:t>
      </w:r>
      <w:r w:rsidR="00587E28" w:rsidRPr="00EE3C18">
        <w:t xml:space="preserve">Samorządowych </w:t>
      </w:r>
      <w:r w:rsidR="008A0781" w:rsidRPr="00EE3C18">
        <w:t>informacji</w:t>
      </w:r>
      <w:r w:rsidR="005627AF" w:rsidRPr="00EE3C18">
        <w:t xml:space="preserve"> </w:t>
      </w:r>
      <w:r w:rsidR="008A0781" w:rsidRPr="00EE3C18">
        <w:t>z</w:t>
      </w:r>
      <w:r w:rsidR="005627AF" w:rsidRPr="00EE3C18">
        <w:t xml:space="preserve"> </w:t>
      </w:r>
      <w:r w:rsidR="008A0781" w:rsidRPr="00EE3C18">
        <w:t>realizacj</w:t>
      </w:r>
      <w:r w:rsidR="005627AF" w:rsidRPr="00EE3C18">
        <w:t xml:space="preserve">i </w:t>
      </w:r>
      <w:r w:rsidR="008A0781" w:rsidRPr="00EE3C18">
        <w:t>zadań</w:t>
      </w:r>
      <w:r w:rsidR="005627AF" w:rsidRPr="00EE3C18">
        <w:t xml:space="preserve"> </w:t>
      </w:r>
      <w:r w:rsidR="008A0781" w:rsidRPr="00EE3C18">
        <w:t>publicznych oraz</w:t>
      </w:r>
      <w:r w:rsidR="005627AF" w:rsidRPr="00EE3C18">
        <w:t xml:space="preserve"> </w:t>
      </w:r>
      <w:r w:rsidR="008A0781" w:rsidRPr="00EE3C18">
        <w:t>bezpłatne zamieszczanie</w:t>
      </w:r>
      <w:r w:rsidR="005627AF" w:rsidRPr="00EE3C18">
        <w:t xml:space="preserve"> </w:t>
      </w:r>
      <w:r w:rsidR="008A0781" w:rsidRPr="00EE3C18">
        <w:t>ogłoszeń</w:t>
      </w:r>
      <w:r w:rsidR="005627AF" w:rsidRPr="00EE3C18">
        <w:t xml:space="preserve"> </w:t>
      </w:r>
      <w:r w:rsidR="008A0781" w:rsidRPr="00EE3C18">
        <w:t>dot</w:t>
      </w:r>
      <w:r w:rsidR="007746A5" w:rsidRPr="00EE3C18">
        <w:t>yczących bieżącej</w:t>
      </w:r>
      <w:r w:rsidR="005627AF" w:rsidRPr="00EE3C18">
        <w:t xml:space="preserve"> </w:t>
      </w:r>
      <w:r w:rsidR="007746A5" w:rsidRPr="00EE3C18">
        <w:t>działalności</w:t>
      </w:r>
      <w:r w:rsidR="005627AF" w:rsidRPr="00EE3C18">
        <w:t xml:space="preserve"> </w:t>
      </w:r>
      <w:r w:rsidR="007746A5" w:rsidRPr="00EE3C18">
        <w:t>organizacji</w:t>
      </w:r>
      <w:r w:rsidR="005627AF" w:rsidRPr="00EE3C18">
        <w:t xml:space="preserve"> </w:t>
      </w:r>
      <w:r w:rsidR="007746A5" w:rsidRPr="00EE3C18">
        <w:t>i</w:t>
      </w:r>
      <w:r w:rsidR="005627AF" w:rsidRPr="00EE3C18">
        <w:t xml:space="preserve"> </w:t>
      </w:r>
      <w:r w:rsidR="007746A5" w:rsidRPr="00EE3C18">
        <w:t>i</w:t>
      </w:r>
      <w:r w:rsidR="000A4041" w:rsidRPr="00EE3C18">
        <w:t>nnych podmiotów,</w:t>
      </w:r>
    </w:p>
    <w:p w14:paraId="0C30011C" w14:textId="6500090D" w:rsidR="000A4041" w:rsidRPr="00EE3C18" w:rsidRDefault="000A4041" w:rsidP="00D96D65">
      <w:pPr>
        <w:pStyle w:val="Akapitzlist"/>
        <w:numPr>
          <w:ilvl w:val="0"/>
          <w:numId w:val="7"/>
        </w:numPr>
        <w:spacing w:line="276" w:lineRule="auto"/>
        <w:ind w:left="993"/>
        <w:jc w:val="both"/>
      </w:pPr>
      <w:r w:rsidRPr="00EE3C18">
        <w:t>przekazywanie organizacjom i innym podmiotom w miarę możliwości materiałów</w:t>
      </w:r>
      <w:r w:rsidR="00783CAC" w:rsidRPr="00EE3C18">
        <w:t xml:space="preserve"> </w:t>
      </w:r>
      <w:r w:rsidRPr="00EE3C18">
        <w:t>promocyjnych i informacyjnych.</w:t>
      </w:r>
    </w:p>
    <w:p w14:paraId="47D94A81" w14:textId="7B69BBD4" w:rsidR="00697BE1" w:rsidRPr="00EE3C18" w:rsidRDefault="00697BE1" w:rsidP="00697BE1">
      <w:pPr>
        <w:spacing w:line="276" w:lineRule="auto"/>
        <w:jc w:val="both"/>
      </w:pPr>
    </w:p>
    <w:p w14:paraId="2257B93E" w14:textId="1A6A3181" w:rsidR="003477BF" w:rsidRPr="00EE3C18" w:rsidRDefault="003477BF" w:rsidP="00697BE1">
      <w:pPr>
        <w:spacing w:line="276" w:lineRule="auto"/>
        <w:jc w:val="both"/>
      </w:pPr>
    </w:p>
    <w:p w14:paraId="76F9DB41" w14:textId="6A5D520F" w:rsidR="003477BF" w:rsidRPr="00EE3C18" w:rsidRDefault="003477BF" w:rsidP="00697BE1">
      <w:pPr>
        <w:spacing w:line="276" w:lineRule="auto"/>
        <w:jc w:val="both"/>
      </w:pPr>
    </w:p>
    <w:p w14:paraId="1921F69F" w14:textId="77777777" w:rsidR="003477BF" w:rsidRPr="00EE3C18" w:rsidRDefault="003477BF" w:rsidP="00697BE1">
      <w:pPr>
        <w:spacing w:line="276" w:lineRule="auto"/>
        <w:jc w:val="both"/>
      </w:pPr>
    </w:p>
    <w:p w14:paraId="28A73982" w14:textId="77777777" w:rsidR="0031063E" w:rsidRPr="00EE3C18" w:rsidRDefault="0031063E" w:rsidP="0066609D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5</w:t>
      </w:r>
    </w:p>
    <w:p w14:paraId="27A7F88D" w14:textId="77777777" w:rsidR="00D729B0" w:rsidRPr="00EE3C18" w:rsidRDefault="00D729B0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Formy współpracy</w:t>
      </w:r>
    </w:p>
    <w:p w14:paraId="71F7001A" w14:textId="77777777" w:rsidR="0000057D" w:rsidRPr="00EE3C18" w:rsidRDefault="0000057D" w:rsidP="00697BE1">
      <w:pPr>
        <w:spacing w:line="276" w:lineRule="auto"/>
        <w:jc w:val="center"/>
        <w:rPr>
          <w:b/>
        </w:rPr>
      </w:pPr>
    </w:p>
    <w:p w14:paraId="2BCBDF35" w14:textId="4D682352" w:rsidR="00D729B0" w:rsidRPr="00EE3C18" w:rsidRDefault="007B5342" w:rsidP="00783CAC">
      <w:pPr>
        <w:spacing w:line="276" w:lineRule="auto"/>
        <w:ind w:firstLine="360"/>
        <w:jc w:val="both"/>
      </w:pPr>
      <w:r w:rsidRPr="00EE3C18">
        <w:t>Gmina podejmuje współpracę z organizacjami i innymi podmiotami w formie</w:t>
      </w:r>
      <w:r w:rsidR="003749DB" w:rsidRPr="00EE3C18">
        <w:t xml:space="preserve"> </w:t>
      </w:r>
      <w:r w:rsidRPr="00EE3C18">
        <w:t>:</w:t>
      </w:r>
    </w:p>
    <w:p w14:paraId="5F07E04B" w14:textId="77777777" w:rsidR="007B5342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z</w:t>
      </w:r>
      <w:r w:rsidR="007B5342" w:rsidRPr="00EE3C18">
        <w:t>lecania organizacjom i innym podmiotom realizacji zadań publicznych na zasadach określonych w ustawie, w formie powierzania lub wspierania wraz z udzieleniem dotacji na sfinansowanie lub dofinansowanie ich realizacji,</w:t>
      </w:r>
    </w:p>
    <w:p w14:paraId="4C348BB1" w14:textId="77777777" w:rsidR="00934B3C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w</w:t>
      </w:r>
      <w:r w:rsidR="008477BE" w:rsidRPr="00EE3C18">
        <w:t>zajemnego informowania</w:t>
      </w:r>
      <w:r w:rsidR="00934B3C" w:rsidRPr="00EE3C18">
        <w:t xml:space="preserve"> o planowanych kierunkach działalności, </w:t>
      </w:r>
    </w:p>
    <w:p w14:paraId="16DFD51A" w14:textId="5737E6BF" w:rsidR="007B5342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p</w:t>
      </w:r>
      <w:r w:rsidR="007B5342" w:rsidRPr="00EE3C18">
        <w:t xml:space="preserve">ublikowania ważnych informacji na stronie internetowej </w:t>
      </w:r>
      <w:r w:rsidRPr="00EE3C18">
        <w:t>Urzędu</w:t>
      </w:r>
      <w:r w:rsidR="007B5342" w:rsidRPr="00EE3C18">
        <w:t xml:space="preserve"> </w:t>
      </w:r>
      <w:hyperlink r:id="rId9" w:history="1">
        <w:r w:rsidR="00587E28" w:rsidRPr="00EE3C18">
          <w:rPr>
            <w:rStyle w:val="Hipercze"/>
            <w:color w:val="auto"/>
          </w:rPr>
          <w:t>www.witkowo.pl</w:t>
        </w:r>
      </w:hyperlink>
      <w:r w:rsidR="007B5342" w:rsidRPr="00EE3C18">
        <w:t xml:space="preserve"> oraz w</w:t>
      </w:r>
      <w:r w:rsidR="00783CAC" w:rsidRPr="00EE3C18">
        <w:t> </w:t>
      </w:r>
      <w:r w:rsidR="007B5342" w:rsidRPr="00EE3C18">
        <w:t xml:space="preserve">Biuletynie Informacji Publicznej </w:t>
      </w:r>
      <w:hyperlink r:id="rId10" w:history="1">
        <w:r w:rsidR="00587E28" w:rsidRPr="00EE3C18">
          <w:rPr>
            <w:rStyle w:val="Hipercze"/>
            <w:color w:val="auto"/>
          </w:rPr>
          <w:t>www.bip.witkowo.pl</w:t>
        </w:r>
      </w:hyperlink>
    </w:p>
    <w:p w14:paraId="23FF0B15" w14:textId="620F5558" w:rsidR="007B5342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p</w:t>
      </w:r>
      <w:r w:rsidR="007B5342" w:rsidRPr="00EE3C18">
        <w:t>rzekazywania</w:t>
      </w:r>
      <w:r w:rsidR="00CD0E1C" w:rsidRPr="00EE3C18">
        <w:t xml:space="preserve"> </w:t>
      </w:r>
      <w:r w:rsidR="007B5342" w:rsidRPr="00EE3C18">
        <w:t>informacji</w:t>
      </w:r>
      <w:r w:rsidR="00CD0E1C" w:rsidRPr="00EE3C18">
        <w:t xml:space="preserve"> </w:t>
      </w:r>
      <w:r w:rsidR="007B5342" w:rsidRPr="00EE3C18">
        <w:t>o dostępnych</w:t>
      </w:r>
      <w:r w:rsidR="00CD0E1C" w:rsidRPr="00EE3C18">
        <w:t xml:space="preserve"> </w:t>
      </w:r>
      <w:r w:rsidR="007B5342" w:rsidRPr="00EE3C18">
        <w:t>programach</w:t>
      </w:r>
      <w:r w:rsidR="00CD0E1C" w:rsidRPr="00EE3C18">
        <w:t xml:space="preserve"> </w:t>
      </w:r>
      <w:r w:rsidR="007B5342" w:rsidRPr="00EE3C18">
        <w:t>pomocowych,</w:t>
      </w:r>
      <w:r w:rsidR="00CD0E1C" w:rsidRPr="00EE3C18">
        <w:t xml:space="preserve"> </w:t>
      </w:r>
      <w:r w:rsidR="007B5342" w:rsidRPr="00EE3C18">
        <w:t>szkoleniach</w:t>
      </w:r>
      <w:r w:rsidR="00783CAC" w:rsidRPr="00EE3C18">
        <w:t xml:space="preserve"> </w:t>
      </w:r>
      <w:r w:rsidR="007B5342" w:rsidRPr="00EE3C18">
        <w:t>i</w:t>
      </w:r>
      <w:r w:rsidR="00053E34" w:rsidRPr="00EE3C18">
        <w:t> </w:t>
      </w:r>
      <w:r w:rsidR="007B5342" w:rsidRPr="00EE3C18">
        <w:t xml:space="preserve">konferencjach dotyczących organizacji i innych podmiotów, </w:t>
      </w:r>
    </w:p>
    <w:p w14:paraId="0A58E6CB" w14:textId="79CCF30D" w:rsidR="007B5342" w:rsidRPr="00EE3C18" w:rsidRDefault="00334009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 xml:space="preserve">wspólnego </w:t>
      </w:r>
      <w:r w:rsidR="007746A5" w:rsidRPr="00EE3C18">
        <w:t>k</w:t>
      </w:r>
      <w:r w:rsidR="007B5342" w:rsidRPr="00EE3C18">
        <w:t>onsultowania</w:t>
      </w:r>
      <w:r w:rsidR="00CD0E1C" w:rsidRPr="00EE3C18">
        <w:t xml:space="preserve"> </w:t>
      </w:r>
      <w:r w:rsidR="007B5342" w:rsidRPr="00EE3C18">
        <w:t xml:space="preserve">projektów aktów prawa </w:t>
      </w:r>
      <w:r w:rsidRPr="00EE3C18">
        <w:t>miejscowego</w:t>
      </w:r>
      <w:r w:rsidR="004046FA" w:rsidRPr="00EE3C18">
        <w:t xml:space="preserve"> z</w:t>
      </w:r>
      <w:r w:rsidR="007746A5" w:rsidRPr="00EE3C18">
        <w:t xml:space="preserve"> zakresu działalności organizacji i innych podmiotów,</w:t>
      </w:r>
    </w:p>
    <w:p w14:paraId="0F9ABC23" w14:textId="4B053FE4" w:rsidR="00934B3C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t</w:t>
      </w:r>
      <w:r w:rsidR="007B5342" w:rsidRPr="00EE3C18">
        <w:t>worzenia</w:t>
      </w:r>
      <w:r w:rsidR="00CD0E1C" w:rsidRPr="00EE3C18">
        <w:t xml:space="preserve"> </w:t>
      </w:r>
      <w:r w:rsidR="007B5342" w:rsidRPr="00EE3C18">
        <w:t>wspólnych</w:t>
      </w:r>
      <w:r w:rsidR="00CD0E1C" w:rsidRPr="00EE3C18">
        <w:t xml:space="preserve"> </w:t>
      </w:r>
      <w:r w:rsidR="007B5342" w:rsidRPr="00EE3C18">
        <w:t>zespołów</w:t>
      </w:r>
      <w:r w:rsidR="00CD0E1C" w:rsidRPr="00EE3C18">
        <w:t xml:space="preserve"> </w:t>
      </w:r>
      <w:r w:rsidR="007B5342" w:rsidRPr="00EE3C18">
        <w:t>o charakterze</w:t>
      </w:r>
      <w:r w:rsidR="00CD0E1C" w:rsidRPr="00EE3C18">
        <w:t xml:space="preserve"> </w:t>
      </w:r>
      <w:r w:rsidR="007B5342" w:rsidRPr="00EE3C18">
        <w:t>doradczym</w:t>
      </w:r>
      <w:r w:rsidR="00CD0E1C" w:rsidRPr="00EE3C18">
        <w:t xml:space="preserve"> </w:t>
      </w:r>
      <w:r w:rsidR="007B5342" w:rsidRPr="00EE3C18">
        <w:t xml:space="preserve">i </w:t>
      </w:r>
      <w:r w:rsidR="00F64224" w:rsidRPr="00EE3C18">
        <w:t>inicjatywnym, złożonych z</w:t>
      </w:r>
      <w:r w:rsidR="00526DB0" w:rsidRPr="00EE3C18">
        <w:t> </w:t>
      </w:r>
      <w:r w:rsidR="00F64224" w:rsidRPr="00EE3C18">
        <w:t xml:space="preserve">przedstawicieli organizacji i innych podmiotów oraz przedstawicieli </w:t>
      </w:r>
      <w:r w:rsidR="00934B3C" w:rsidRPr="00EE3C18">
        <w:t xml:space="preserve">właściwych organów administracji publicznej, </w:t>
      </w:r>
    </w:p>
    <w:p w14:paraId="3E303BA5" w14:textId="3F129344" w:rsidR="000A4041" w:rsidRPr="00EE3C18" w:rsidRDefault="007746A5" w:rsidP="00D96D65">
      <w:pPr>
        <w:numPr>
          <w:ilvl w:val="0"/>
          <w:numId w:val="18"/>
        </w:numPr>
        <w:tabs>
          <w:tab w:val="clear" w:pos="720"/>
        </w:tabs>
        <w:spacing w:line="276" w:lineRule="auto"/>
        <w:jc w:val="both"/>
      </w:pPr>
      <w:r w:rsidRPr="00EE3C18">
        <w:t>p</w:t>
      </w:r>
      <w:r w:rsidR="00934B3C" w:rsidRPr="00EE3C18">
        <w:t>rzekazywania organizacjom i innym podmiotom w miarę możliwości materiałów informacyjnych.</w:t>
      </w:r>
    </w:p>
    <w:p w14:paraId="7DD47E0F" w14:textId="74B1E1CC" w:rsidR="00243613" w:rsidRDefault="00243613" w:rsidP="00697BE1">
      <w:pPr>
        <w:spacing w:line="276" w:lineRule="auto"/>
        <w:jc w:val="both"/>
      </w:pPr>
    </w:p>
    <w:p w14:paraId="7D2DEFCF" w14:textId="77777777" w:rsidR="00F33474" w:rsidRDefault="00F33474" w:rsidP="00697BE1">
      <w:pPr>
        <w:spacing w:line="276" w:lineRule="auto"/>
        <w:jc w:val="both"/>
      </w:pPr>
    </w:p>
    <w:p w14:paraId="0781FFFC" w14:textId="77777777" w:rsidR="00F33474" w:rsidRDefault="00F33474" w:rsidP="00697BE1">
      <w:pPr>
        <w:spacing w:line="276" w:lineRule="auto"/>
        <w:jc w:val="both"/>
      </w:pPr>
    </w:p>
    <w:p w14:paraId="1B0D7696" w14:textId="77777777" w:rsidR="00F33474" w:rsidRDefault="00F33474" w:rsidP="00697BE1">
      <w:pPr>
        <w:spacing w:line="276" w:lineRule="auto"/>
        <w:jc w:val="both"/>
      </w:pPr>
    </w:p>
    <w:p w14:paraId="673D1BED" w14:textId="77777777" w:rsidR="00F33474" w:rsidRPr="00EE3C18" w:rsidRDefault="00F33474" w:rsidP="00697BE1">
      <w:pPr>
        <w:spacing w:line="276" w:lineRule="auto"/>
        <w:jc w:val="both"/>
      </w:pPr>
    </w:p>
    <w:p w14:paraId="5BF513A9" w14:textId="77777777" w:rsidR="00D729B0" w:rsidRPr="00EE3C18" w:rsidRDefault="00934B3C" w:rsidP="00697BE1">
      <w:pPr>
        <w:spacing w:line="276" w:lineRule="auto"/>
        <w:jc w:val="center"/>
        <w:rPr>
          <w:b/>
        </w:rPr>
      </w:pPr>
      <w:r w:rsidRPr="00EE3C18">
        <w:rPr>
          <w:b/>
        </w:rPr>
        <w:lastRenderedPageBreak/>
        <w:t xml:space="preserve">§ </w:t>
      </w:r>
      <w:r w:rsidR="00783417" w:rsidRPr="00EE3C18">
        <w:rPr>
          <w:b/>
        </w:rPr>
        <w:t>6</w:t>
      </w:r>
    </w:p>
    <w:p w14:paraId="6400314E" w14:textId="77777777" w:rsidR="00D729B0" w:rsidRPr="00EE3C18" w:rsidRDefault="000A4041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Priorytetowe z</w:t>
      </w:r>
      <w:r w:rsidR="00D729B0" w:rsidRPr="00EE3C18">
        <w:rPr>
          <w:b/>
        </w:rPr>
        <w:t>ada</w:t>
      </w:r>
      <w:r w:rsidR="00934B3C" w:rsidRPr="00EE3C18">
        <w:rPr>
          <w:b/>
        </w:rPr>
        <w:t>nia</w:t>
      </w:r>
      <w:r w:rsidR="003764C8" w:rsidRPr="00EE3C18">
        <w:rPr>
          <w:b/>
        </w:rPr>
        <w:t xml:space="preserve"> realizowane we współpracy z organizacjami</w:t>
      </w:r>
    </w:p>
    <w:p w14:paraId="7670614A" w14:textId="77777777" w:rsidR="00D729B0" w:rsidRPr="00EE3C18" w:rsidRDefault="00D729B0" w:rsidP="00697BE1">
      <w:pPr>
        <w:spacing w:line="276" w:lineRule="auto"/>
        <w:jc w:val="both"/>
        <w:rPr>
          <w:b/>
        </w:rPr>
      </w:pPr>
    </w:p>
    <w:p w14:paraId="571A0F85" w14:textId="7FFA457C" w:rsidR="00934B3C" w:rsidRPr="00EE3C18" w:rsidRDefault="00526DB0" w:rsidP="00697BE1">
      <w:pPr>
        <w:tabs>
          <w:tab w:val="left" w:pos="0"/>
          <w:tab w:val="left" w:pos="540"/>
        </w:tabs>
        <w:spacing w:line="276" w:lineRule="auto"/>
        <w:jc w:val="both"/>
      </w:pPr>
      <w:r w:rsidRPr="00EE3C18">
        <w:tab/>
      </w:r>
      <w:r w:rsidR="00C90DAD" w:rsidRPr="00EE3C18">
        <w:t>Ustala</w:t>
      </w:r>
      <w:r w:rsidR="00CD0E1C" w:rsidRPr="00EE3C18">
        <w:t xml:space="preserve"> </w:t>
      </w:r>
      <w:r w:rsidR="00C90DAD" w:rsidRPr="00EE3C18">
        <w:t>się następujące</w:t>
      </w:r>
      <w:r w:rsidR="00CD0E1C" w:rsidRPr="00EE3C18">
        <w:t xml:space="preserve"> </w:t>
      </w:r>
      <w:r w:rsidR="00C90DAD" w:rsidRPr="00EE3C18">
        <w:t>zadania jako priorytetowe, które</w:t>
      </w:r>
      <w:r w:rsidR="00CD0E1C" w:rsidRPr="00EE3C18">
        <w:t xml:space="preserve"> </w:t>
      </w:r>
      <w:r w:rsidR="007746A5" w:rsidRPr="00EE3C18">
        <w:t>mogą być</w:t>
      </w:r>
      <w:r w:rsidR="00CD0E1C" w:rsidRPr="00EE3C18">
        <w:t xml:space="preserve"> </w:t>
      </w:r>
      <w:r w:rsidR="007746A5" w:rsidRPr="00EE3C18">
        <w:t>zlecane</w:t>
      </w:r>
      <w:r w:rsidR="00CD0E1C" w:rsidRPr="00EE3C18">
        <w:t xml:space="preserve"> </w:t>
      </w:r>
      <w:r w:rsidR="007746A5" w:rsidRPr="00EE3C18">
        <w:t>do</w:t>
      </w:r>
      <w:r w:rsidR="00CD0E1C" w:rsidRPr="00EE3C18">
        <w:t xml:space="preserve"> </w:t>
      </w:r>
      <w:r w:rsidR="007746A5" w:rsidRPr="00EE3C18">
        <w:t xml:space="preserve">realizacji </w:t>
      </w:r>
      <w:r w:rsidR="00C90DAD" w:rsidRPr="00EE3C18">
        <w:t>organizacjom i innym podmiotom</w:t>
      </w:r>
      <w:r w:rsidR="003749DB" w:rsidRPr="00EE3C18">
        <w:t xml:space="preserve"> </w:t>
      </w:r>
      <w:r w:rsidR="008B036E" w:rsidRPr="00EE3C18">
        <w:t>w 20</w:t>
      </w:r>
      <w:r w:rsidR="0048467E" w:rsidRPr="00EE3C18">
        <w:t>2</w:t>
      </w:r>
      <w:r w:rsidR="00F33474">
        <w:t>4</w:t>
      </w:r>
      <w:r w:rsidR="000A4041" w:rsidRPr="00EE3C18">
        <w:t xml:space="preserve"> roku </w:t>
      </w:r>
      <w:r w:rsidR="00C90DAD" w:rsidRPr="00EE3C18">
        <w:t>:</w:t>
      </w:r>
    </w:p>
    <w:p w14:paraId="26569225" w14:textId="5C47F090" w:rsidR="00934B3C" w:rsidRPr="00EE3C18" w:rsidRDefault="00A320EE" w:rsidP="00D96D65">
      <w:pPr>
        <w:pStyle w:val="Akapitzlist"/>
        <w:numPr>
          <w:ilvl w:val="0"/>
          <w:numId w:val="8"/>
        </w:numPr>
        <w:tabs>
          <w:tab w:val="left" w:pos="0"/>
          <w:tab w:val="left" w:pos="540"/>
        </w:tabs>
        <w:spacing w:line="276" w:lineRule="auto"/>
        <w:ind w:left="426" w:hanging="426"/>
        <w:jc w:val="both"/>
        <w:rPr>
          <w:b/>
        </w:rPr>
      </w:pPr>
      <w:r w:rsidRPr="00EE3C18">
        <w:rPr>
          <w:b/>
        </w:rPr>
        <w:t>W zakresie</w:t>
      </w:r>
      <w:r w:rsidR="00934B3C" w:rsidRPr="00EE3C18">
        <w:rPr>
          <w:b/>
        </w:rPr>
        <w:t xml:space="preserve"> ochrony i promocji zdrowia:</w:t>
      </w:r>
    </w:p>
    <w:p w14:paraId="19020596" w14:textId="324B08C1" w:rsidR="00526DB0" w:rsidRPr="00EE3C18" w:rsidRDefault="00934B3C" w:rsidP="00D96D65">
      <w:pPr>
        <w:pStyle w:val="Akapitzlist"/>
        <w:numPr>
          <w:ilvl w:val="0"/>
          <w:numId w:val="9"/>
        </w:numPr>
        <w:tabs>
          <w:tab w:val="left" w:pos="0"/>
          <w:tab w:val="left" w:pos="540"/>
        </w:tabs>
        <w:spacing w:line="276" w:lineRule="auto"/>
        <w:ind w:left="567" w:hanging="283"/>
        <w:jc w:val="both"/>
      </w:pPr>
      <w:r w:rsidRPr="00EE3C18">
        <w:t>działania mające na celu poprawę stanu zdrowia mieszkań</w:t>
      </w:r>
      <w:r w:rsidR="00F718C9" w:rsidRPr="00EE3C18">
        <w:t xml:space="preserve">ców </w:t>
      </w:r>
      <w:r w:rsidR="00FF30B3" w:rsidRPr="00EE3C18">
        <w:t>G</w:t>
      </w:r>
      <w:r w:rsidR="00C90DAD" w:rsidRPr="00EE3C18">
        <w:t>miny</w:t>
      </w:r>
      <w:r w:rsidR="0066609D">
        <w:t xml:space="preserve"> </w:t>
      </w:r>
      <w:r w:rsidR="00526DB0" w:rsidRPr="00EE3C18">
        <w:t>(</w:t>
      </w:r>
      <w:r w:rsidR="000A4041" w:rsidRPr="00EE3C18">
        <w:t>konsultacje, porady lekarskie, badania profilaktyczne</w:t>
      </w:r>
      <w:r w:rsidR="00526DB0" w:rsidRPr="00EE3C18">
        <w:t>)</w:t>
      </w:r>
      <w:r w:rsidRPr="00EE3C18">
        <w:t>,</w:t>
      </w:r>
    </w:p>
    <w:p w14:paraId="5875A5DF" w14:textId="77777777" w:rsidR="00526DB0" w:rsidRPr="00EE3C18" w:rsidRDefault="00934B3C" w:rsidP="00D96D65">
      <w:pPr>
        <w:pStyle w:val="Akapitzlist"/>
        <w:numPr>
          <w:ilvl w:val="0"/>
          <w:numId w:val="9"/>
        </w:numPr>
        <w:tabs>
          <w:tab w:val="left" w:pos="0"/>
          <w:tab w:val="left" w:pos="540"/>
        </w:tabs>
        <w:spacing w:line="276" w:lineRule="auto"/>
        <w:ind w:left="567" w:hanging="283"/>
        <w:jc w:val="both"/>
      </w:pPr>
      <w:r w:rsidRPr="00EE3C18">
        <w:t>organizacja imprez i przedsięwzięć mających na celu propagowa</w:t>
      </w:r>
      <w:r w:rsidR="00C90DAD" w:rsidRPr="00EE3C18">
        <w:t xml:space="preserve">nie zdrowego stylu </w:t>
      </w:r>
      <w:r w:rsidR="008245CB" w:rsidRPr="00EE3C18">
        <w:t>życia,</w:t>
      </w:r>
    </w:p>
    <w:p w14:paraId="5854C30C" w14:textId="77777777" w:rsidR="00526DB0" w:rsidRPr="00EE3C18" w:rsidRDefault="008477BE" w:rsidP="00D96D65">
      <w:pPr>
        <w:pStyle w:val="Akapitzlist"/>
        <w:numPr>
          <w:ilvl w:val="0"/>
          <w:numId w:val="9"/>
        </w:numPr>
        <w:tabs>
          <w:tab w:val="left" w:pos="0"/>
          <w:tab w:val="left" w:pos="540"/>
        </w:tabs>
        <w:spacing w:line="276" w:lineRule="auto"/>
        <w:ind w:left="567" w:hanging="283"/>
        <w:jc w:val="both"/>
      </w:pPr>
      <w:r w:rsidRPr="00EE3C18">
        <w:t>działania</w:t>
      </w:r>
      <w:r w:rsidR="00947EC9" w:rsidRPr="00EE3C18">
        <w:t xml:space="preserve"> na rzecz osób niepełnosprawnych przez aktywizację i int</w:t>
      </w:r>
      <w:r w:rsidR="00480B0B" w:rsidRPr="00EE3C18">
        <w:t xml:space="preserve">egrację społeczną </w:t>
      </w:r>
      <w:r w:rsidR="00947EC9" w:rsidRPr="00EE3C18">
        <w:t xml:space="preserve">oraz </w:t>
      </w:r>
      <w:r w:rsidR="00832FC4" w:rsidRPr="00EE3C18">
        <w:t>w</w:t>
      </w:r>
      <w:r w:rsidR="000A4041" w:rsidRPr="00EE3C18">
        <w:t>spieranie</w:t>
      </w:r>
      <w:r w:rsidR="00832FC4" w:rsidRPr="00EE3C18">
        <w:t xml:space="preserve"> działań związanych z rehabilitacją osób niepełnosprawnych</w:t>
      </w:r>
      <w:r w:rsidR="00526DB0" w:rsidRPr="00EE3C18">
        <w:t>,</w:t>
      </w:r>
    </w:p>
    <w:p w14:paraId="3EE77A00" w14:textId="77777777" w:rsidR="00526DB0" w:rsidRPr="00EE3C18" w:rsidRDefault="00526DB0" w:rsidP="00D96D65">
      <w:pPr>
        <w:pStyle w:val="Akapitzlist"/>
        <w:numPr>
          <w:ilvl w:val="0"/>
          <w:numId w:val="9"/>
        </w:numPr>
        <w:tabs>
          <w:tab w:val="left" w:pos="0"/>
          <w:tab w:val="left" w:pos="540"/>
        </w:tabs>
        <w:spacing w:line="276" w:lineRule="auto"/>
        <w:ind w:left="567" w:hanging="283"/>
        <w:jc w:val="both"/>
      </w:pPr>
      <w:r w:rsidRPr="00EE3C18">
        <w:t>p</w:t>
      </w:r>
      <w:r w:rsidR="00124023" w:rsidRPr="00EE3C18">
        <w:t>ropagowanie i popularyzowanie idei na rzecz samowyst</w:t>
      </w:r>
      <w:r w:rsidR="00281B64" w:rsidRPr="00EE3C18">
        <w:t>arczalności Polski w krew i jej</w:t>
      </w:r>
      <w:r w:rsidR="00124023" w:rsidRPr="00EE3C18">
        <w:t xml:space="preserve"> </w:t>
      </w:r>
      <w:r w:rsidR="00124023" w:rsidRPr="00EE3C18">
        <w:rPr>
          <w:b/>
        </w:rPr>
        <w:t>s</w:t>
      </w:r>
      <w:r w:rsidR="00124023" w:rsidRPr="00EE3C18">
        <w:t>kładniki poprzez prze</w:t>
      </w:r>
      <w:r w:rsidR="00B00E88" w:rsidRPr="00EE3C18">
        <w:t>prowadzanie zbiórek dawców krwi,</w:t>
      </w:r>
    </w:p>
    <w:p w14:paraId="5506A3DD" w14:textId="6E4F505B" w:rsidR="00124023" w:rsidRPr="00EE3C18" w:rsidRDefault="00526DB0" w:rsidP="00D96D65">
      <w:pPr>
        <w:pStyle w:val="Akapitzlist"/>
        <w:numPr>
          <w:ilvl w:val="0"/>
          <w:numId w:val="9"/>
        </w:numPr>
        <w:tabs>
          <w:tab w:val="left" w:pos="0"/>
          <w:tab w:val="left" w:pos="540"/>
        </w:tabs>
        <w:spacing w:line="276" w:lineRule="auto"/>
        <w:ind w:left="567" w:hanging="283"/>
        <w:jc w:val="both"/>
      </w:pPr>
      <w:r w:rsidRPr="00EE3C18">
        <w:t>o</w:t>
      </w:r>
      <w:r w:rsidR="00B00E88" w:rsidRPr="00EE3C18">
        <w:t>rganizacja prelekcji, odczytów lub warsztatów mających na celu propagowanie</w:t>
      </w:r>
      <w:r w:rsidRPr="00EE3C18">
        <w:t xml:space="preserve"> </w:t>
      </w:r>
      <w:r w:rsidR="006704CC" w:rsidRPr="00EE3C18">
        <w:t>z</w:t>
      </w:r>
      <w:r w:rsidR="00B00E88" w:rsidRPr="00EE3C18">
        <w:t>drowego stylu życia.</w:t>
      </w:r>
    </w:p>
    <w:p w14:paraId="73CAB14F" w14:textId="77777777" w:rsidR="003477BF" w:rsidRPr="00EE3C18" w:rsidRDefault="003477BF" w:rsidP="003477BF">
      <w:pPr>
        <w:tabs>
          <w:tab w:val="left" w:pos="0"/>
          <w:tab w:val="left" w:pos="540"/>
        </w:tabs>
        <w:spacing w:line="276" w:lineRule="auto"/>
        <w:jc w:val="both"/>
      </w:pPr>
    </w:p>
    <w:p w14:paraId="0F0891CA" w14:textId="77777777" w:rsidR="00160EC0" w:rsidRPr="00EE3C18" w:rsidRDefault="00A320EE" w:rsidP="00D96D65">
      <w:pPr>
        <w:pStyle w:val="Akapitzlist"/>
        <w:numPr>
          <w:ilvl w:val="0"/>
          <w:numId w:val="8"/>
        </w:numPr>
        <w:tabs>
          <w:tab w:val="left" w:pos="5040"/>
          <w:tab w:val="left" w:pos="5580"/>
        </w:tabs>
        <w:spacing w:line="276" w:lineRule="auto"/>
        <w:ind w:left="426" w:hanging="426"/>
        <w:jc w:val="both"/>
        <w:rPr>
          <w:b/>
        </w:rPr>
      </w:pPr>
      <w:r w:rsidRPr="00EE3C18">
        <w:rPr>
          <w:b/>
        </w:rPr>
        <w:t>W zakresie</w:t>
      </w:r>
      <w:r w:rsidR="00934B3C" w:rsidRPr="00EE3C18">
        <w:rPr>
          <w:b/>
        </w:rPr>
        <w:t xml:space="preserve"> </w:t>
      </w:r>
      <w:r w:rsidRPr="00EE3C18">
        <w:rPr>
          <w:b/>
        </w:rPr>
        <w:t xml:space="preserve">profilaktyki i </w:t>
      </w:r>
      <w:r w:rsidR="00832FC4" w:rsidRPr="00EE3C18">
        <w:rPr>
          <w:b/>
        </w:rPr>
        <w:t>przeciwdziałania uzależnieniom oraz patologiom społecznym</w:t>
      </w:r>
      <w:r w:rsidR="00B11057" w:rsidRPr="00EE3C18">
        <w:rPr>
          <w:b/>
        </w:rPr>
        <w:t>:</w:t>
      </w:r>
    </w:p>
    <w:p w14:paraId="5B4E6BD7" w14:textId="0A65F756" w:rsidR="00934B3C" w:rsidRPr="00EE3C18" w:rsidRDefault="00934B3C" w:rsidP="00D96D65">
      <w:pPr>
        <w:pStyle w:val="Akapitzlist"/>
        <w:numPr>
          <w:ilvl w:val="0"/>
          <w:numId w:val="21"/>
        </w:numPr>
        <w:tabs>
          <w:tab w:val="left" w:pos="5040"/>
          <w:tab w:val="left" w:pos="5580"/>
        </w:tabs>
        <w:spacing w:line="276" w:lineRule="auto"/>
        <w:jc w:val="both"/>
        <w:rPr>
          <w:b/>
        </w:rPr>
      </w:pPr>
      <w:r w:rsidRPr="00EE3C18">
        <w:t>działania</w:t>
      </w:r>
      <w:r w:rsidR="008245CB" w:rsidRPr="00EE3C18">
        <w:t xml:space="preserve"> propagujące trzeźwy styl życia i krzewienie trzeźwości,</w:t>
      </w:r>
    </w:p>
    <w:p w14:paraId="6A8C01F3" w14:textId="0F7F0DCF" w:rsidR="00934B3C" w:rsidRPr="00EE3C18" w:rsidRDefault="00934B3C" w:rsidP="00D96D65">
      <w:pPr>
        <w:pStyle w:val="Akapitzlist"/>
        <w:numPr>
          <w:ilvl w:val="0"/>
          <w:numId w:val="21"/>
        </w:numPr>
        <w:tabs>
          <w:tab w:val="left" w:pos="0"/>
          <w:tab w:val="left" w:pos="720"/>
        </w:tabs>
        <w:spacing w:line="276" w:lineRule="auto"/>
        <w:jc w:val="both"/>
      </w:pPr>
      <w:r w:rsidRPr="00EE3C18">
        <w:t>pomoc osobom uzależnionym i ich najbliższym w podjęciu leczenia oraz w</w:t>
      </w:r>
      <w:r w:rsidR="00053E34" w:rsidRPr="00EE3C18">
        <w:t> </w:t>
      </w:r>
      <w:r w:rsidR="008245CB" w:rsidRPr="00EE3C18">
        <w:t>utrzymaniu abstynencji,</w:t>
      </w:r>
    </w:p>
    <w:p w14:paraId="1833C83B" w14:textId="4F874854" w:rsidR="00934B3C" w:rsidRPr="00EE3C18" w:rsidRDefault="008245CB" w:rsidP="00D96D65">
      <w:pPr>
        <w:pStyle w:val="Akapitzlist"/>
        <w:numPr>
          <w:ilvl w:val="0"/>
          <w:numId w:val="21"/>
        </w:numPr>
        <w:tabs>
          <w:tab w:val="left" w:pos="0"/>
          <w:tab w:val="left" w:pos="720"/>
        </w:tabs>
        <w:spacing w:line="276" w:lineRule="auto"/>
        <w:jc w:val="both"/>
      </w:pPr>
      <w:r w:rsidRPr="00EE3C18">
        <w:t>aktywizacja osób uzależnionych</w:t>
      </w:r>
      <w:r w:rsidR="00832FC4" w:rsidRPr="00EE3C18">
        <w:t xml:space="preserve"> i zagrożonych wykluczeniem społecznym</w:t>
      </w:r>
      <w:r w:rsidRPr="00EE3C18">
        <w:t>,</w:t>
      </w:r>
    </w:p>
    <w:p w14:paraId="3EF3F03C" w14:textId="1406A64D" w:rsidR="00526DB0" w:rsidRDefault="00C13E02" w:rsidP="00D96D65">
      <w:pPr>
        <w:pStyle w:val="Akapitzlist"/>
        <w:numPr>
          <w:ilvl w:val="0"/>
          <w:numId w:val="21"/>
        </w:numPr>
        <w:tabs>
          <w:tab w:val="left" w:pos="0"/>
          <w:tab w:val="left" w:pos="720"/>
        </w:tabs>
        <w:spacing w:line="276" w:lineRule="auto"/>
        <w:jc w:val="both"/>
      </w:pPr>
      <w:r w:rsidRPr="00EE3C18">
        <w:t>promocja i profilaktyka życia bez nałogów.</w:t>
      </w:r>
    </w:p>
    <w:p w14:paraId="5E269BB5" w14:textId="77777777" w:rsidR="001775C4" w:rsidRPr="00EE3C18" w:rsidRDefault="001775C4" w:rsidP="001775C4">
      <w:pPr>
        <w:tabs>
          <w:tab w:val="left" w:pos="0"/>
          <w:tab w:val="left" w:pos="720"/>
        </w:tabs>
        <w:spacing w:line="276" w:lineRule="auto"/>
        <w:jc w:val="both"/>
      </w:pPr>
    </w:p>
    <w:p w14:paraId="1B471E5B" w14:textId="41673A29" w:rsidR="00934B3C" w:rsidRPr="00EE3C18" w:rsidRDefault="00A320EE" w:rsidP="00D96D65">
      <w:pPr>
        <w:pStyle w:val="Akapitzlist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426"/>
        <w:jc w:val="both"/>
      </w:pPr>
      <w:r w:rsidRPr="00EE3C18">
        <w:rPr>
          <w:b/>
        </w:rPr>
        <w:t>W zakresie</w:t>
      </w:r>
      <w:r w:rsidR="00934B3C" w:rsidRPr="00EE3C18">
        <w:rPr>
          <w:b/>
        </w:rPr>
        <w:t xml:space="preserve"> podtrzymywania </w:t>
      </w:r>
      <w:r w:rsidR="00247517" w:rsidRPr="00EE3C18">
        <w:rPr>
          <w:b/>
        </w:rPr>
        <w:t>i upowszechniania tradycji narodowej, pielęgnowania polskości oraz rozwoju świadomości narodowej, obywatelskiej i kulturowej:</w:t>
      </w:r>
    </w:p>
    <w:p w14:paraId="664687A4" w14:textId="77777777" w:rsidR="00160EC0" w:rsidRPr="00EE3C18" w:rsidRDefault="00934B3C" w:rsidP="00D96D65">
      <w:pPr>
        <w:pStyle w:val="Akapitzlist"/>
        <w:numPr>
          <w:ilvl w:val="0"/>
          <w:numId w:val="10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ochrona i popularyzowanie zabytków</w:t>
      </w:r>
      <w:r w:rsidR="008477BE" w:rsidRPr="00EE3C18">
        <w:t xml:space="preserve"> oraz </w:t>
      </w:r>
      <w:r w:rsidRPr="00EE3C18">
        <w:t>ochrona dóbr kultury</w:t>
      </w:r>
      <w:r w:rsidR="008477BE" w:rsidRPr="00EE3C18">
        <w:t xml:space="preserve"> i dziedzictwa</w:t>
      </w:r>
      <w:r w:rsidR="000159D6" w:rsidRPr="00EE3C18">
        <w:t xml:space="preserve"> </w:t>
      </w:r>
      <w:r w:rsidR="008477BE" w:rsidRPr="00EE3C18">
        <w:t>narodowego na terenie Gminy,</w:t>
      </w:r>
    </w:p>
    <w:p w14:paraId="7886379B" w14:textId="77777777" w:rsidR="00160EC0" w:rsidRPr="00EE3C18" w:rsidRDefault="00934B3C" w:rsidP="00D96D65">
      <w:pPr>
        <w:pStyle w:val="Akapitzlist"/>
        <w:numPr>
          <w:ilvl w:val="0"/>
          <w:numId w:val="10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podtrzymywanie tradycji narodowych, pielęgnowanie polskości oraz rozwój</w:t>
      </w:r>
      <w:r w:rsidR="000159D6" w:rsidRPr="00EE3C18">
        <w:t xml:space="preserve"> </w:t>
      </w:r>
      <w:r w:rsidRPr="00EE3C18">
        <w:t>świado</w:t>
      </w:r>
      <w:r w:rsidR="00781901" w:rsidRPr="00EE3C18">
        <w:t xml:space="preserve">mości narodowej, obywatelskiej i </w:t>
      </w:r>
      <w:r w:rsidRPr="00EE3C18">
        <w:t>kulturowej</w:t>
      </w:r>
      <w:r w:rsidR="00832FC4" w:rsidRPr="00EE3C18">
        <w:t xml:space="preserve"> mieszkańców,</w:t>
      </w:r>
    </w:p>
    <w:p w14:paraId="223785AB" w14:textId="4949F216" w:rsidR="00160EC0" w:rsidRPr="00EE3C18" w:rsidRDefault="00832FC4" w:rsidP="00D96D65">
      <w:pPr>
        <w:pStyle w:val="Akapitzlist"/>
        <w:numPr>
          <w:ilvl w:val="0"/>
          <w:numId w:val="10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 xml:space="preserve">kultywowanie pamięci o zasłużonych dla </w:t>
      </w:r>
      <w:r w:rsidR="0066609D">
        <w:t>G</w:t>
      </w:r>
      <w:r w:rsidRPr="00EE3C18">
        <w:t>miny i regionu wybitnych postaciach, miejscach i</w:t>
      </w:r>
      <w:r w:rsidR="00160EC0" w:rsidRPr="00EE3C18">
        <w:t> </w:t>
      </w:r>
      <w:r w:rsidRPr="00EE3C18">
        <w:t xml:space="preserve">wydarzeniach historycznych, w tym obchody </w:t>
      </w:r>
      <w:r w:rsidR="00091C85" w:rsidRPr="00EE3C18">
        <w:t xml:space="preserve">świąt, </w:t>
      </w:r>
      <w:r w:rsidRPr="00EE3C18">
        <w:t xml:space="preserve">rocznic państwowych </w:t>
      </w:r>
      <w:r w:rsidR="00091C85" w:rsidRPr="00EE3C18">
        <w:t>i patriotycznych związanych z historią</w:t>
      </w:r>
      <w:r w:rsidR="002E5507" w:rsidRPr="00EE3C18">
        <w:t xml:space="preserve"> Gminy,</w:t>
      </w:r>
    </w:p>
    <w:p w14:paraId="771B9DAB" w14:textId="3CDBEA6C" w:rsidR="00E93900" w:rsidRPr="00EE3C18" w:rsidRDefault="002E5507" w:rsidP="00D96D65">
      <w:pPr>
        <w:pStyle w:val="Akapitzlist"/>
        <w:numPr>
          <w:ilvl w:val="0"/>
          <w:numId w:val="10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promocja</w:t>
      </w:r>
      <w:r w:rsidR="00281B64" w:rsidRPr="00EE3C18">
        <w:t>,</w:t>
      </w:r>
      <w:r w:rsidRPr="00EE3C18">
        <w:t xml:space="preserve"> szczególnie wśród młodzieży tradycji i historii oręża polskiego oraz</w:t>
      </w:r>
      <w:r w:rsidR="00160EC0" w:rsidRPr="00EE3C18">
        <w:t xml:space="preserve"> </w:t>
      </w:r>
      <w:r w:rsidRPr="00EE3C18">
        <w:t>podnoszenie jej wiedzy i umiejętności z punktu widzenia zdolności obronnej Państwa.</w:t>
      </w:r>
    </w:p>
    <w:p w14:paraId="5BBD060D" w14:textId="10D5610F" w:rsidR="00160EC0" w:rsidRDefault="00160EC0" w:rsidP="001A5970">
      <w:pPr>
        <w:tabs>
          <w:tab w:val="left" w:pos="0"/>
          <w:tab w:val="left" w:pos="540"/>
        </w:tabs>
        <w:spacing w:line="276" w:lineRule="auto"/>
        <w:jc w:val="both"/>
      </w:pPr>
    </w:p>
    <w:p w14:paraId="64F94534" w14:textId="0040FE44" w:rsidR="00814915" w:rsidRDefault="00814915" w:rsidP="001A5970">
      <w:pPr>
        <w:tabs>
          <w:tab w:val="left" w:pos="0"/>
          <w:tab w:val="left" w:pos="540"/>
        </w:tabs>
        <w:spacing w:line="276" w:lineRule="auto"/>
        <w:jc w:val="both"/>
      </w:pPr>
    </w:p>
    <w:p w14:paraId="58673185" w14:textId="77777777" w:rsidR="0038623D" w:rsidRPr="00EE3C18" w:rsidRDefault="0038623D" w:rsidP="001A5970">
      <w:pPr>
        <w:tabs>
          <w:tab w:val="left" w:pos="0"/>
          <w:tab w:val="left" w:pos="540"/>
        </w:tabs>
        <w:spacing w:line="276" w:lineRule="auto"/>
        <w:jc w:val="both"/>
      </w:pPr>
    </w:p>
    <w:p w14:paraId="797C93F7" w14:textId="32C3016A" w:rsidR="00934B3C" w:rsidRPr="00EE3C18" w:rsidRDefault="001B09DC" w:rsidP="00D96D65">
      <w:pPr>
        <w:pStyle w:val="Akapitzlist"/>
        <w:numPr>
          <w:ilvl w:val="0"/>
          <w:numId w:val="8"/>
        </w:numPr>
        <w:tabs>
          <w:tab w:val="left" w:pos="0"/>
          <w:tab w:val="left" w:pos="540"/>
        </w:tabs>
        <w:spacing w:line="276" w:lineRule="auto"/>
        <w:ind w:left="426" w:hanging="426"/>
        <w:jc w:val="both"/>
        <w:rPr>
          <w:b/>
        </w:rPr>
      </w:pPr>
      <w:r w:rsidRPr="00EE3C18">
        <w:rPr>
          <w:b/>
        </w:rPr>
        <w:t>W zakresie</w:t>
      </w:r>
      <w:r w:rsidR="00934B3C" w:rsidRPr="00EE3C18">
        <w:rPr>
          <w:b/>
        </w:rPr>
        <w:t xml:space="preserve"> </w:t>
      </w:r>
      <w:r w:rsidR="00247517" w:rsidRPr="00EE3C18">
        <w:rPr>
          <w:b/>
        </w:rPr>
        <w:t xml:space="preserve">wspierania i </w:t>
      </w:r>
      <w:r w:rsidR="00934B3C" w:rsidRPr="00EE3C18">
        <w:rPr>
          <w:b/>
        </w:rPr>
        <w:t>upo</w:t>
      </w:r>
      <w:r w:rsidR="008245CB" w:rsidRPr="00EE3C18">
        <w:rPr>
          <w:b/>
        </w:rPr>
        <w:t xml:space="preserve">wszechniania </w:t>
      </w:r>
      <w:r w:rsidR="00B00E88" w:rsidRPr="00EE3C18">
        <w:rPr>
          <w:b/>
        </w:rPr>
        <w:t xml:space="preserve">kultury, </w:t>
      </w:r>
      <w:r w:rsidR="008245CB" w:rsidRPr="00EE3C18">
        <w:rPr>
          <w:b/>
        </w:rPr>
        <w:t>kultury fizycznej oraz</w:t>
      </w:r>
      <w:r w:rsidR="00934B3C" w:rsidRPr="00EE3C18">
        <w:rPr>
          <w:b/>
        </w:rPr>
        <w:t xml:space="preserve"> sportu:</w:t>
      </w:r>
    </w:p>
    <w:p w14:paraId="6FBFFED0" w14:textId="77777777" w:rsidR="00160EC0" w:rsidRPr="00EE3C18" w:rsidRDefault="00934B3C" w:rsidP="00D96D65">
      <w:pPr>
        <w:pStyle w:val="Akapitzlist"/>
        <w:numPr>
          <w:ilvl w:val="0"/>
          <w:numId w:val="11"/>
        </w:numPr>
        <w:tabs>
          <w:tab w:val="left" w:pos="2944"/>
          <w:tab w:val="left" w:pos="3484"/>
        </w:tabs>
        <w:spacing w:line="276" w:lineRule="auto"/>
        <w:jc w:val="both"/>
      </w:pPr>
      <w:r w:rsidRPr="00EE3C18">
        <w:t>działania promujące kulturę fizyczną wśród dzieci i młodzieży z uwzględnieniem</w:t>
      </w:r>
      <w:r w:rsidR="000159D6" w:rsidRPr="00EE3C18">
        <w:t xml:space="preserve"> </w:t>
      </w:r>
      <w:r w:rsidRPr="00EE3C18">
        <w:t>rozgrywek międzyszkolnych,</w:t>
      </w:r>
    </w:p>
    <w:p w14:paraId="6A12C6C1" w14:textId="77777777" w:rsidR="00160EC0" w:rsidRPr="00EE3C18" w:rsidRDefault="00934B3C" w:rsidP="00D96D65">
      <w:pPr>
        <w:pStyle w:val="Akapitzlist"/>
        <w:numPr>
          <w:ilvl w:val="0"/>
          <w:numId w:val="11"/>
        </w:numPr>
        <w:tabs>
          <w:tab w:val="left" w:pos="2944"/>
          <w:tab w:val="left" w:pos="3484"/>
        </w:tabs>
        <w:spacing w:line="276" w:lineRule="auto"/>
        <w:jc w:val="both"/>
      </w:pPr>
      <w:r w:rsidRPr="00EE3C18">
        <w:t xml:space="preserve">szkolenia sportowe dzieci i młodzieży w klubach </w:t>
      </w:r>
      <w:r w:rsidR="002E5507" w:rsidRPr="00EE3C18">
        <w:t xml:space="preserve">i sekcjach </w:t>
      </w:r>
      <w:r w:rsidRPr="00EE3C18">
        <w:t>sportowych,</w:t>
      </w:r>
    </w:p>
    <w:p w14:paraId="4594BB98" w14:textId="77777777" w:rsidR="00160EC0" w:rsidRPr="00EE3C18" w:rsidRDefault="00934B3C" w:rsidP="00D96D65">
      <w:pPr>
        <w:pStyle w:val="Akapitzlist"/>
        <w:numPr>
          <w:ilvl w:val="0"/>
          <w:numId w:val="11"/>
        </w:numPr>
        <w:tabs>
          <w:tab w:val="left" w:pos="0"/>
          <w:tab w:val="left" w:pos="540"/>
          <w:tab w:val="left" w:pos="2944"/>
          <w:tab w:val="left" w:pos="3484"/>
        </w:tabs>
        <w:spacing w:line="276" w:lineRule="auto"/>
        <w:jc w:val="both"/>
      </w:pPr>
      <w:r w:rsidRPr="00EE3C18">
        <w:t xml:space="preserve">upowszechnianie </w:t>
      </w:r>
      <w:r w:rsidR="00B00E88" w:rsidRPr="00EE3C18">
        <w:t xml:space="preserve">kultury, </w:t>
      </w:r>
      <w:r w:rsidRPr="00EE3C18">
        <w:t>kul</w:t>
      </w:r>
      <w:r w:rsidR="008477BE" w:rsidRPr="00EE3C18">
        <w:t>tury fizycznej poprzez udział w imprezach</w:t>
      </w:r>
      <w:r w:rsidR="00933528" w:rsidRPr="00EE3C18">
        <w:t xml:space="preserve"> o zasięgu</w:t>
      </w:r>
      <w:r w:rsidR="00B00E88" w:rsidRPr="00EE3C18">
        <w:t xml:space="preserve"> powiatowym, wojewódzkim i krajowym,</w:t>
      </w:r>
    </w:p>
    <w:p w14:paraId="709802F0" w14:textId="77777777" w:rsidR="00160EC0" w:rsidRPr="00EE3C18" w:rsidRDefault="00160EC0" w:rsidP="00D96D65">
      <w:pPr>
        <w:pStyle w:val="Akapitzlist"/>
        <w:numPr>
          <w:ilvl w:val="0"/>
          <w:numId w:val="11"/>
        </w:numPr>
        <w:tabs>
          <w:tab w:val="left" w:pos="0"/>
          <w:tab w:val="left" w:pos="540"/>
          <w:tab w:val="left" w:pos="2944"/>
          <w:tab w:val="left" w:pos="3484"/>
        </w:tabs>
        <w:spacing w:line="276" w:lineRule="auto"/>
        <w:jc w:val="both"/>
      </w:pPr>
      <w:r w:rsidRPr="00EE3C18">
        <w:t>w</w:t>
      </w:r>
      <w:r w:rsidR="00934B3C" w:rsidRPr="00EE3C18">
        <w:t>spieranie kultury fizyczn</w:t>
      </w:r>
      <w:r w:rsidR="00947EC9" w:rsidRPr="00EE3C18">
        <w:t xml:space="preserve">ej </w:t>
      </w:r>
      <w:r w:rsidR="002E5507" w:rsidRPr="00EE3C18">
        <w:t>wśród osób niezrzeszonych,</w:t>
      </w:r>
    </w:p>
    <w:p w14:paraId="5C92464B" w14:textId="0622B0D4" w:rsidR="009D3041" w:rsidRPr="00EE3C18" w:rsidRDefault="002E5507" w:rsidP="00D96D65">
      <w:pPr>
        <w:pStyle w:val="Akapitzlist"/>
        <w:numPr>
          <w:ilvl w:val="0"/>
          <w:numId w:val="11"/>
        </w:numPr>
        <w:tabs>
          <w:tab w:val="left" w:pos="0"/>
          <w:tab w:val="left" w:pos="540"/>
          <w:tab w:val="left" w:pos="2944"/>
          <w:tab w:val="left" w:pos="3484"/>
        </w:tabs>
        <w:spacing w:line="276" w:lineRule="auto"/>
        <w:jc w:val="both"/>
      </w:pPr>
      <w:r w:rsidRPr="00EE3C18">
        <w:lastRenderedPageBreak/>
        <w:t>promocja turystyki i krajoznawstwa wśród dzieci, młodzieży i osób dorosłych.</w:t>
      </w:r>
    </w:p>
    <w:p w14:paraId="76018209" w14:textId="77777777" w:rsidR="00160EC0" w:rsidRPr="00EE3C18" w:rsidRDefault="00160EC0" w:rsidP="00697BE1">
      <w:pPr>
        <w:tabs>
          <w:tab w:val="left" w:pos="567"/>
          <w:tab w:val="left" w:pos="4680"/>
          <w:tab w:val="left" w:pos="5220"/>
        </w:tabs>
        <w:spacing w:line="276" w:lineRule="auto"/>
        <w:jc w:val="both"/>
        <w:rPr>
          <w:b/>
        </w:rPr>
      </w:pPr>
    </w:p>
    <w:p w14:paraId="68AD1D7D" w14:textId="4B29E0B4" w:rsidR="00934B3C" w:rsidRPr="00EE3C18" w:rsidRDefault="001B09DC" w:rsidP="00D96D65">
      <w:pPr>
        <w:pStyle w:val="Akapitzlist"/>
        <w:numPr>
          <w:ilvl w:val="0"/>
          <w:numId w:val="8"/>
        </w:numPr>
        <w:tabs>
          <w:tab w:val="left" w:pos="567"/>
          <w:tab w:val="left" w:pos="4680"/>
          <w:tab w:val="left" w:pos="5220"/>
          <w:tab w:val="left" w:pos="5760"/>
          <w:tab w:val="left" w:pos="6300"/>
        </w:tabs>
        <w:spacing w:line="276" w:lineRule="auto"/>
        <w:ind w:hanging="708"/>
        <w:jc w:val="both"/>
        <w:rPr>
          <w:b/>
        </w:rPr>
      </w:pPr>
      <w:r w:rsidRPr="00EE3C18">
        <w:rPr>
          <w:b/>
        </w:rPr>
        <w:t>W zakresie</w:t>
      </w:r>
      <w:r w:rsidR="00934B3C" w:rsidRPr="00EE3C18">
        <w:rPr>
          <w:b/>
        </w:rPr>
        <w:t xml:space="preserve"> organizacji </w:t>
      </w:r>
      <w:r w:rsidR="007D7EAD" w:rsidRPr="00EE3C18">
        <w:rPr>
          <w:b/>
        </w:rPr>
        <w:t>zimowego oraz</w:t>
      </w:r>
      <w:r w:rsidR="00247517" w:rsidRPr="00EE3C18">
        <w:rPr>
          <w:b/>
        </w:rPr>
        <w:t xml:space="preserve"> </w:t>
      </w:r>
      <w:r w:rsidR="00934B3C" w:rsidRPr="00EE3C18">
        <w:rPr>
          <w:b/>
        </w:rPr>
        <w:t>letniego</w:t>
      </w:r>
      <w:r w:rsidR="00247517" w:rsidRPr="00EE3C18">
        <w:rPr>
          <w:b/>
        </w:rPr>
        <w:t xml:space="preserve"> </w:t>
      </w:r>
      <w:r w:rsidR="00FF30B3" w:rsidRPr="00EE3C18">
        <w:rPr>
          <w:b/>
        </w:rPr>
        <w:t>wypoczynku dzieci i</w:t>
      </w:r>
      <w:r w:rsidR="00934B3C" w:rsidRPr="00EE3C18">
        <w:rPr>
          <w:b/>
        </w:rPr>
        <w:t xml:space="preserve"> młodzieży</w:t>
      </w:r>
      <w:r w:rsidR="00160EC0" w:rsidRPr="00EE3C18">
        <w:rPr>
          <w:b/>
        </w:rPr>
        <w:t xml:space="preserve"> </w:t>
      </w:r>
      <w:r w:rsidR="00C533B4" w:rsidRPr="00EE3C18">
        <w:rPr>
          <w:b/>
        </w:rPr>
        <w:t>z</w:t>
      </w:r>
      <w:r w:rsidR="00053E34" w:rsidRPr="00EE3C18">
        <w:rPr>
          <w:b/>
        </w:rPr>
        <w:t> </w:t>
      </w:r>
      <w:r w:rsidR="00C533B4" w:rsidRPr="00EE3C18">
        <w:rPr>
          <w:b/>
        </w:rPr>
        <w:t>terenu Gminy</w:t>
      </w:r>
      <w:r w:rsidR="000159D6" w:rsidRPr="00EE3C18">
        <w:rPr>
          <w:b/>
        </w:rPr>
        <w:t>:</w:t>
      </w:r>
    </w:p>
    <w:p w14:paraId="2273D9DD" w14:textId="77777777" w:rsidR="00160EC0" w:rsidRPr="00EE3C18" w:rsidRDefault="008477BE" w:rsidP="00D96D65">
      <w:pPr>
        <w:pStyle w:val="Akapitzlist"/>
        <w:numPr>
          <w:ilvl w:val="0"/>
          <w:numId w:val="12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wsparcie</w:t>
      </w:r>
      <w:r w:rsidR="003764C8" w:rsidRPr="00EE3C18">
        <w:t xml:space="preserve"> finansowe organizacji</w:t>
      </w:r>
      <w:r w:rsidR="00934B3C" w:rsidRPr="00EE3C18">
        <w:t xml:space="preserve"> półkolo</w:t>
      </w:r>
      <w:r w:rsidR="00091C85" w:rsidRPr="00EE3C18">
        <w:t xml:space="preserve">nii, </w:t>
      </w:r>
      <w:r w:rsidR="001B09DC" w:rsidRPr="00EE3C18">
        <w:t>obozów w miejscu</w:t>
      </w:r>
      <w:r w:rsidR="00124023" w:rsidRPr="00EE3C18">
        <w:t xml:space="preserve"> i poza miejscem</w:t>
      </w:r>
      <w:r w:rsidR="001B09DC" w:rsidRPr="00EE3C18">
        <w:t xml:space="preserve"> zamieszkania</w:t>
      </w:r>
      <w:r w:rsidR="008A559B" w:rsidRPr="00EE3C18">
        <w:t xml:space="preserve"> z możliwością krótkich wyjazdów</w:t>
      </w:r>
      <w:r w:rsidR="003764C8" w:rsidRPr="00EE3C18">
        <w:t xml:space="preserve"> </w:t>
      </w:r>
      <w:r w:rsidRPr="00EE3C18">
        <w:t xml:space="preserve">organizowanych </w:t>
      </w:r>
      <w:r w:rsidR="008A559B" w:rsidRPr="00EE3C18">
        <w:t>przez różne organizacje pozarządowe</w:t>
      </w:r>
      <w:r w:rsidR="00160EC0" w:rsidRPr="00EE3C18">
        <w:t>,</w:t>
      </w:r>
    </w:p>
    <w:p w14:paraId="2E15BE7C" w14:textId="77777777" w:rsidR="00160EC0" w:rsidRPr="00EE3C18" w:rsidRDefault="003764C8" w:rsidP="00D96D65">
      <w:pPr>
        <w:pStyle w:val="Akapitzlist"/>
        <w:numPr>
          <w:ilvl w:val="0"/>
          <w:numId w:val="12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 xml:space="preserve">powierzanie </w:t>
      </w:r>
      <w:r w:rsidR="00091C85" w:rsidRPr="00EE3C18">
        <w:t>lub organizowanie</w:t>
      </w:r>
      <w:r w:rsidR="001B09DC" w:rsidRPr="00EE3C18">
        <w:t xml:space="preserve"> kolonii dla dzieci z rodzin będących w trudnej sytuacji</w:t>
      </w:r>
      <w:r w:rsidR="00160EC0" w:rsidRPr="00EE3C18">
        <w:t xml:space="preserve"> </w:t>
      </w:r>
      <w:r w:rsidR="00091C85" w:rsidRPr="00EE3C18">
        <w:t>życiowej,</w:t>
      </w:r>
    </w:p>
    <w:p w14:paraId="104DD1E5" w14:textId="6EEDD407" w:rsidR="006C5FFE" w:rsidRPr="00EE3C18" w:rsidRDefault="008477BE" w:rsidP="00D96D65">
      <w:pPr>
        <w:pStyle w:val="Akapitzlist"/>
        <w:numPr>
          <w:ilvl w:val="0"/>
          <w:numId w:val="12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 xml:space="preserve">pomoc i wsparcie finansowe przy </w:t>
      </w:r>
      <w:r w:rsidR="00BB1BD7" w:rsidRPr="00EE3C18">
        <w:t>organizacji</w:t>
      </w:r>
      <w:r w:rsidR="00934B3C" w:rsidRPr="00EE3C18">
        <w:t xml:space="preserve"> imprez sportowo </w:t>
      </w:r>
      <w:r w:rsidR="000159D6" w:rsidRPr="00EE3C18">
        <w:t>-</w:t>
      </w:r>
      <w:r w:rsidR="00934B3C" w:rsidRPr="00EE3C18">
        <w:t xml:space="preserve"> rekreacyjnych</w:t>
      </w:r>
      <w:r w:rsidR="00BB1BD7" w:rsidRPr="00EE3C18">
        <w:t xml:space="preserve"> o</w:t>
      </w:r>
      <w:r w:rsidR="00160EC0" w:rsidRPr="00EE3C18">
        <w:t> </w:t>
      </w:r>
      <w:r w:rsidR="00BB1BD7" w:rsidRPr="00EE3C18">
        <w:t>charakterze ogólnodostępnym.</w:t>
      </w:r>
    </w:p>
    <w:p w14:paraId="0DCC1DAD" w14:textId="77777777" w:rsidR="00160EC0" w:rsidRPr="00EE3C18" w:rsidRDefault="00160EC0" w:rsidP="00697BE1">
      <w:pPr>
        <w:tabs>
          <w:tab w:val="left" w:pos="0"/>
          <w:tab w:val="left" w:pos="540"/>
        </w:tabs>
        <w:spacing w:line="276" w:lineRule="auto"/>
        <w:jc w:val="both"/>
        <w:rPr>
          <w:b/>
        </w:rPr>
      </w:pPr>
    </w:p>
    <w:p w14:paraId="1479F5CB" w14:textId="24A7BEAB" w:rsidR="006C5FFE" w:rsidRPr="00EE3C18" w:rsidRDefault="006C5FFE" w:rsidP="00D96D65">
      <w:pPr>
        <w:pStyle w:val="Akapitzlist"/>
        <w:numPr>
          <w:ilvl w:val="0"/>
          <w:numId w:val="8"/>
        </w:numPr>
        <w:tabs>
          <w:tab w:val="left" w:pos="0"/>
          <w:tab w:val="left" w:pos="540"/>
        </w:tabs>
        <w:spacing w:line="276" w:lineRule="auto"/>
        <w:ind w:left="426" w:hanging="426"/>
        <w:jc w:val="both"/>
        <w:rPr>
          <w:b/>
        </w:rPr>
      </w:pPr>
      <w:r w:rsidRPr="00EE3C18">
        <w:rPr>
          <w:b/>
        </w:rPr>
        <w:t>W zakresie ochrony zwierząt:</w:t>
      </w:r>
    </w:p>
    <w:p w14:paraId="3D5B43BF" w14:textId="77777777" w:rsidR="00160EC0" w:rsidRPr="00EE3C18" w:rsidRDefault="006C5FFE" w:rsidP="00D96D65">
      <w:pPr>
        <w:pStyle w:val="Akapitzlist"/>
        <w:numPr>
          <w:ilvl w:val="0"/>
          <w:numId w:val="13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zapewnienie opieki bezdomnym zwierzętom oraz za</w:t>
      </w:r>
      <w:r w:rsidR="002E5507" w:rsidRPr="00EE3C18">
        <w:t>pobieganie bezdomności zwierząt,</w:t>
      </w:r>
    </w:p>
    <w:p w14:paraId="47B44B1F" w14:textId="3162FB9B" w:rsidR="002E5507" w:rsidRPr="00EE3C18" w:rsidRDefault="002E5507" w:rsidP="00D96D65">
      <w:pPr>
        <w:pStyle w:val="Akapitzlist"/>
        <w:numPr>
          <w:ilvl w:val="0"/>
          <w:numId w:val="13"/>
        </w:numPr>
        <w:tabs>
          <w:tab w:val="left" w:pos="0"/>
          <w:tab w:val="left" w:pos="540"/>
        </w:tabs>
        <w:spacing w:line="276" w:lineRule="auto"/>
        <w:jc w:val="both"/>
      </w:pPr>
      <w:r w:rsidRPr="00EE3C18">
        <w:t>wspieranie ekologii i ochrony dziedzictwa przyrodniczego.</w:t>
      </w:r>
    </w:p>
    <w:p w14:paraId="678CAD99" w14:textId="7142D970" w:rsidR="000159D6" w:rsidRPr="00EE3C18" w:rsidRDefault="000159D6" w:rsidP="00697BE1">
      <w:pPr>
        <w:tabs>
          <w:tab w:val="left" w:pos="0"/>
          <w:tab w:val="left" w:pos="540"/>
        </w:tabs>
        <w:spacing w:line="276" w:lineRule="auto"/>
        <w:jc w:val="both"/>
      </w:pPr>
    </w:p>
    <w:p w14:paraId="1AECA42C" w14:textId="77777777" w:rsidR="00C13E02" w:rsidRPr="00EE3C18" w:rsidRDefault="00C13E02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7</w:t>
      </w:r>
    </w:p>
    <w:p w14:paraId="0362DA72" w14:textId="77777777" w:rsidR="00C13E02" w:rsidRPr="00EE3C18" w:rsidRDefault="00C13E02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Okres realizacji </w:t>
      </w:r>
      <w:r w:rsidR="004A1C2F" w:rsidRPr="00EE3C18">
        <w:rPr>
          <w:b/>
        </w:rPr>
        <w:t>P</w:t>
      </w:r>
      <w:r w:rsidRPr="00EE3C18">
        <w:rPr>
          <w:b/>
        </w:rPr>
        <w:t>rogramu</w:t>
      </w:r>
    </w:p>
    <w:p w14:paraId="0262EC35" w14:textId="77777777" w:rsidR="00934B3C" w:rsidRPr="00EE3C18" w:rsidRDefault="00934B3C" w:rsidP="00697BE1">
      <w:pPr>
        <w:spacing w:line="276" w:lineRule="auto"/>
        <w:jc w:val="both"/>
        <w:rPr>
          <w:b/>
        </w:rPr>
      </w:pPr>
    </w:p>
    <w:p w14:paraId="280C67DA" w14:textId="01830D19" w:rsidR="00C13E02" w:rsidRPr="00EE3C18" w:rsidRDefault="004A1C2F" w:rsidP="00D96D65">
      <w:pPr>
        <w:numPr>
          <w:ilvl w:val="1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</w:pPr>
      <w:r w:rsidRPr="00EE3C18">
        <w:t>Niniejszy P</w:t>
      </w:r>
      <w:r w:rsidR="00C13E02" w:rsidRPr="00EE3C18">
        <w:t>rogram współpracy realizowany będ</w:t>
      </w:r>
      <w:r w:rsidR="000964B7" w:rsidRPr="00EE3C18">
        <w:t xml:space="preserve">zie w okresie </w:t>
      </w:r>
      <w:r w:rsidR="008B036E" w:rsidRPr="00EE3C18">
        <w:t>od 1 stycznia 20</w:t>
      </w:r>
      <w:r w:rsidR="0048467E" w:rsidRPr="00EE3C18">
        <w:t>2</w:t>
      </w:r>
      <w:r w:rsidR="00F33474">
        <w:t>4</w:t>
      </w:r>
      <w:r w:rsidR="00C13E02" w:rsidRPr="00EE3C18">
        <w:t xml:space="preserve"> roku do </w:t>
      </w:r>
      <w:r w:rsidR="00B105A2" w:rsidRPr="00EE3C18">
        <w:t>31 grudnia 20</w:t>
      </w:r>
      <w:r w:rsidR="0048467E" w:rsidRPr="00EE3C18">
        <w:t>2</w:t>
      </w:r>
      <w:r w:rsidR="00F33474">
        <w:t>4</w:t>
      </w:r>
      <w:r w:rsidR="00C13E02" w:rsidRPr="00EE3C18">
        <w:t xml:space="preserve"> roku</w:t>
      </w:r>
      <w:r w:rsidR="00F33474">
        <w:t>.</w:t>
      </w:r>
    </w:p>
    <w:p w14:paraId="45C956E4" w14:textId="6FE7DA8D" w:rsidR="00697BE1" w:rsidRPr="00EE3C18" w:rsidRDefault="00697BE1" w:rsidP="00697BE1">
      <w:pPr>
        <w:spacing w:line="276" w:lineRule="auto"/>
        <w:ind w:left="284"/>
        <w:jc w:val="both"/>
      </w:pPr>
    </w:p>
    <w:p w14:paraId="2CB847AA" w14:textId="77777777" w:rsidR="003477BF" w:rsidRPr="00EE3C18" w:rsidRDefault="003477BF" w:rsidP="00697BE1">
      <w:pPr>
        <w:spacing w:line="276" w:lineRule="auto"/>
        <w:ind w:left="284"/>
        <w:jc w:val="both"/>
      </w:pPr>
    </w:p>
    <w:p w14:paraId="299CF151" w14:textId="2D00720E" w:rsidR="00C13E02" w:rsidRPr="00EE3C18" w:rsidRDefault="00C13E02" w:rsidP="0009756A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8</w:t>
      </w:r>
    </w:p>
    <w:p w14:paraId="04E272E4" w14:textId="77777777" w:rsidR="00A662AA" w:rsidRPr="00EE3C18" w:rsidRDefault="004A1C2F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Sposób realizacji P</w:t>
      </w:r>
      <w:r w:rsidR="00A662AA" w:rsidRPr="00EE3C18">
        <w:rPr>
          <w:b/>
        </w:rPr>
        <w:t>rogramu</w:t>
      </w:r>
    </w:p>
    <w:p w14:paraId="7E5E4CB9" w14:textId="77777777" w:rsidR="0000057D" w:rsidRPr="00EE3C18" w:rsidRDefault="0000057D" w:rsidP="00697BE1">
      <w:pPr>
        <w:spacing w:line="276" w:lineRule="auto"/>
        <w:jc w:val="center"/>
        <w:rPr>
          <w:b/>
        </w:rPr>
      </w:pPr>
    </w:p>
    <w:p w14:paraId="02B24262" w14:textId="55EFA6E3" w:rsidR="00CB2DFF" w:rsidRPr="00EE3C18" w:rsidRDefault="007746A5" w:rsidP="00D96D65">
      <w:pPr>
        <w:numPr>
          <w:ilvl w:val="2"/>
          <w:numId w:val="2"/>
        </w:numPr>
        <w:spacing w:line="276" w:lineRule="auto"/>
        <w:jc w:val="both"/>
      </w:pPr>
      <w:r w:rsidRPr="00EE3C18">
        <w:t>Realizacja zadań</w:t>
      </w:r>
      <w:r w:rsidR="00DE632D" w:rsidRPr="00EE3C18">
        <w:t xml:space="preserve"> publiczn</w:t>
      </w:r>
      <w:r w:rsidRPr="00EE3C18">
        <w:t>ych</w:t>
      </w:r>
      <w:r w:rsidR="00DE632D" w:rsidRPr="00EE3C18">
        <w:t xml:space="preserve"> odbywa się w trybie otwartych konkursów ofert,</w:t>
      </w:r>
      <w:r w:rsidR="00CD0E1C" w:rsidRPr="00EE3C18">
        <w:t xml:space="preserve"> </w:t>
      </w:r>
      <w:r w:rsidR="00DE632D" w:rsidRPr="00EE3C18">
        <w:t>chyba</w:t>
      </w:r>
      <w:r w:rsidR="00C82718" w:rsidRPr="00EE3C18">
        <w:t>,</w:t>
      </w:r>
      <w:r w:rsidR="00DE632D" w:rsidRPr="00EE3C18">
        <w:t xml:space="preserve"> że odrębne </w:t>
      </w:r>
      <w:r w:rsidR="00406165" w:rsidRPr="00EE3C18">
        <w:t xml:space="preserve">przepisy </w:t>
      </w:r>
      <w:r w:rsidR="00DE632D" w:rsidRPr="00EE3C18">
        <w:t xml:space="preserve">przewidują inny tryb zlecania. </w:t>
      </w:r>
    </w:p>
    <w:p w14:paraId="0BA94FBE" w14:textId="77FD1298" w:rsidR="00DE632D" w:rsidRPr="00EE3C18" w:rsidRDefault="00DE632D" w:rsidP="00D96D65">
      <w:pPr>
        <w:numPr>
          <w:ilvl w:val="2"/>
          <w:numId w:val="2"/>
        </w:numPr>
        <w:spacing w:line="276" w:lineRule="auto"/>
        <w:jc w:val="both"/>
      </w:pPr>
      <w:r w:rsidRPr="00EE3C18">
        <w:t>Przeprowadzanie otwartych konkursów ofert odbywa się według następujących zasad:</w:t>
      </w:r>
    </w:p>
    <w:p w14:paraId="7964F0F5" w14:textId="77777777" w:rsidR="00B73103" w:rsidRPr="00EE3C18" w:rsidRDefault="00DE632D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otwarty konkurs ofert ogłasza Burmistrz</w:t>
      </w:r>
      <w:r w:rsidR="00B73103" w:rsidRPr="00EE3C18">
        <w:t>,</w:t>
      </w:r>
    </w:p>
    <w:p w14:paraId="7129C829" w14:textId="77777777" w:rsidR="00160EC0" w:rsidRPr="00EE3C18" w:rsidRDefault="00B73103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termin składania ofert nie może być krótszy niż 21 dni od dnia ukazania się ogłoszenia</w:t>
      </w:r>
      <w:r w:rsidR="00DE632D" w:rsidRPr="00EE3C18">
        <w:t>,</w:t>
      </w:r>
    </w:p>
    <w:p w14:paraId="41120555" w14:textId="407C071D" w:rsidR="00DE632D" w:rsidRPr="00EE3C18" w:rsidRDefault="00B73103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o</w:t>
      </w:r>
      <w:r w:rsidR="00091C85" w:rsidRPr="00EE3C18">
        <w:t>twarty konkurs ofert ogłasza się</w:t>
      </w:r>
      <w:r w:rsidR="008163C0" w:rsidRPr="00EE3C18">
        <w:t>:</w:t>
      </w:r>
    </w:p>
    <w:p w14:paraId="6B637354" w14:textId="2948991E" w:rsidR="008163C0" w:rsidRPr="00EE3C18" w:rsidRDefault="00160EC0" w:rsidP="00160EC0">
      <w:pPr>
        <w:spacing w:line="276" w:lineRule="auto"/>
        <w:ind w:left="426" w:firstLine="283"/>
        <w:jc w:val="both"/>
      </w:pPr>
      <w:r w:rsidRPr="00EE3C18">
        <w:t xml:space="preserve">- </w:t>
      </w:r>
      <w:r w:rsidR="008163C0" w:rsidRPr="00EE3C18">
        <w:t>w Biuletynie Informacji Publicznej,</w:t>
      </w:r>
    </w:p>
    <w:p w14:paraId="614C5B78" w14:textId="29DF7895" w:rsidR="008163C0" w:rsidRPr="00EE3C18" w:rsidRDefault="00160EC0" w:rsidP="00160EC0">
      <w:pPr>
        <w:spacing w:line="276" w:lineRule="auto"/>
        <w:ind w:left="426" w:firstLine="283"/>
        <w:jc w:val="both"/>
      </w:pPr>
      <w:r w:rsidRPr="00EE3C18">
        <w:t xml:space="preserve">- </w:t>
      </w:r>
      <w:r w:rsidR="008163C0" w:rsidRPr="00EE3C18">
        <w:t xml:space="preserve">na stronie internetowej </w:t>
      </w:r>
      <w:r w:rsidR="00EB255E" w:rsidRPr="00EE3C18">
        <w:t xml:space="preserve">Urzędu </w:t>
      </w:r>
      <w:hyperlink r:id="rId11" w:history="1">
        <w:r w:rsidR="00F718C9" w:rsidRPr="00EE3C18">
          <w:rPr>
            <w:rStyle w:val="Hipercze"/>
            <w:color w:val="auto"/>
          </w:rPr>
          <w:t>www.witkowo.pl</w:t>
        </w:r>
      </w:hyperlink>
      <w:r w:rsidRPr="00EE3C18">
        <w:rPr>
          <w:rStyle w:val="Hipercze"/>
          <w:color w:val="auto"/>
        </w:rPr>
        <w:t>,</w:t>
      </w:r>
    </w:p>
    <w:p w14:paraId="414E3B9A" w14:textId="77777777" w:rsidR="00160EC0" w:rsidRPr="00EE3C18" w:rsidRDefault="00160EC0" w:rsidP="00160EC0">
      <w:pPr>
        <w:spacing w:line="276" w:lineRule="auto"/>
        <w:ind w:left="426" w:firstLine="283"/>
        <w:jc w:val="both"/>
      </w:pPr>
      <w:r w:rsidRPr="00EE3C18">
        <w:t xml:space="preserve">- </w:t>
      </w:r>
      <w:r w:rsidR="00091C85" w:rsidRPr="00EE3C18">
        <w:t>na tablicach ogłoszeń Urzędu,</w:t>
      </w:r>
    </w:p>
    <w:p w14:paraId="669D7325" w14:textId="77777777" w:rsidR="00C06B5F" w:rsidRPr="00EE3C18" w:rsidRDefault="008163C0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oferty złożone w drodze otwartego konkursu ofert opiniuje Komisja Opiniująca</w:t>
      </w:r>
      <w:r w:rsidR="00B73103" w:rsidRPr="00EE3C18">
        <w:t xml:space="preserve"> powołana</w:t>
      </w:r>
      <w:r w:rsidR="00160EC0" w:rsidRPr="00EE3C18">
        <w:t xml:space="preserve"> </w:t>
      </w:r>
      <w:r w:rsidR="00B73103" w:rsidRPr="00EE3C18">
        <w:t>przez Burmistrza zarządzeniem</w:t>
      </w:r>
      <w:r w:rsidRPr="00EE3C18">
        <w:t>,</w:t>
      </w:r>
    </w:p>
    <w:p w14:paraId="355F4FB3" w14:textId="77777777" w:rsidR="00C06B5F" w:rsidRPr="00EE3C18" w:rsidRDefault="008163C0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decyzję o wyborze ofert i o udzieleniu dotacji podejmuje Burmistrz w drodze zarządzenia po zasięgnięciu opinii Komisji Opiniującej,</w:t>
      </w:r>
    </w:p>
    <w:p w14:paraId="45CC1177" w14:textId="77777777" w:rsidR="00C06B5F" w:rsidRPr="00EE3C18" w:rsidRDefault="00D232E8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zarządzenie</w:t>
      </w:r>
      <w:r w:rsidR="00CD0E1C" w:rsidRPr="00EE3C18">
        <w:t xml:space="preserve"> </w:t>
      </w:r>
      <w:r w:rsidRPr="00EE3C18">
        <w:t>jest podstawą</w:t>
      </w:r>
      <w:r w:rsidR="00CD0E1C" w:rsidRPr="00EE3C18">
        <w:t xml:space="preserve"> </w:t>
      </w:r>
      <w:r w:rsidRPr="00EE3C18">
        <w:t>do</w:t>
      </w:r>
      <w:r w:rsidR="00CD0E1C" w:rsidRPr="00EE3C18">
        <w:t xml:space="preserve"> </w:t>
      </w:r>
      <w:r w:rsidRPr="00EE3C18">
        <w:t>zawarcia pomiędzy</w:t>
      </w:r>
      <w:r w:rsidR="00CD0E1C" w:rsidRPr="00EE3C18">
        <w:t xml:space="preserve"> </w:t>
      </w:r>
      <w:r w:rsidRPr="00EE3C18">
        <w:t>upoważnionymi przedstawicielami stron</w:t>
      </w:r>
      <w:r w:rsidR="00CD0E1C" w:rsidRPr="00EE3C18">
        <w:t xml:space="preserve"> </w:t>
      </w:r>
      <w:r w:rsidRPr="00EE3C18">
        <w:t>podejmujących współpracę</w:t>
      </w:r>
      <w:r w:rsidR="00CD0E1C" w:rsidRPr="00EE3C18">
        <w:t xml:space="preserve"> </w:t>
      </w:r>
      <w:r w:rsidRPr="00EE3C18">
        <w:t>pisemnych</w:t>
      </w:r>
      <w:r w:rsidR="00CD0E1C" w:rsidRPr="00EE3C18">
        <w:t xml:space="preserve"> </w:t>
      </w:r>
      <w:r w:rsidRPr="00EE3C18">
        <w:t>umów</w:t>
      </w:r>
      <w:r w:rsidR="00C82718" w:rsidRPr="00EE3C18">
        <w:t>,</w:t>
      </w:r>
      <w:r w:rsidR="00CD0E1C" w:rsidRPr="00EE3C18">
        <w:t xml:space="preserve"> </w:t>
      </w:r>
      <w:r w:rsidRPr="00EE3C18">
        <w:t>określających sposób i termin przekazania dotacji oraz jej rozliczenia,</w:t>
      </w:r>
    </w:p>
    <w:p w14:paraId="64FD6D7C" w14:textId="34589800" w:rsidR="00D232E8" w:rsidRPr="00EE3C18" w:rsidRDefault="00D232E8" w:rsidP="00D96D65">
      <w:pPr>
        <w:pStyle w:val="Akapitzlist"/>
        <w:numPr>
          <w:ilvl w:val="0"/>
          <w:numId w:val="3"/>
        </w:numPr>
        <w:spacing w:line="276" w:lineRule="auto"/>
        <w:jc w:val="both"/>
      </w:pPr>
      <w:r w:rsidRPr="00EE3C18">
        <w:t>wyniki otwartych konkursów ofert publikowane są:</w:t>
      </w:r>
    </w:p>
    <w:p w14:paraId="695E21F5" w14:textId="455DE7BA" w:rsidR="00D232E8" w:rsidRPr="00EE3C18" w:rsidRDefault="00C06B5F" w:rsidP="00C06B5F">
      <w:pPr>
        <w:spacing w:line="276" w:lineRule="auto"/>
        <w:ind w:left="426" w:firstLine="283"/>
        <w:jc w:val="both"/>
      </w:pPr>
      <w:r w:rsidRPr="00EE3C18">
        <w:t xml:space="preserve">- </w:t>
      </w:r>
      <w:r w:rsidR="00D232E8" w:rsidRPr="00EE3C18">
        <w:t>w Biuletynie Informacji Publicznej,</w:t>
      </w:r>
    </w:p>
    <w:p w14:paraId="5B49B421" w14:textId="56CE1F44" w:rsidR="00D232E8" w:rsidRPr="00EE3C18" w:rsidRDefault="00C06B5F" w:rsidP="00C06B5F">
      <w:pPr>
        <w:spacing w:line="276" w:lineRule="auto"/>
        <w:ind w:firstLine="709"/>
        <w:jc w:val="both"/>
      </w:pPr>
      <w:r w:rsidRPr="00EE3C18">
        <w:t xml:space="preserve">- </w:t>
      </w:r>
      <w:r w:rsidR="00D232E8" w:rsidRPr="00EE3C18">
        <w:t xml:space="preserve">na stronie internetowej </w:t>
      </w:r>
      <w:r w:rsidR="00EB255E" w:rsidRPr="00EE3C18">
        <w:t xml:space="preserve">Urzędu </w:t>
      </w:r>
      <w:hyperlink r:id="rId12" w:history="1">
        <w:r w:rsidR="00F718C9" w:rsidRPr="00EE3C18">
          <w:rPr>
            <w:rStyle w:val="Hipercze"/>
            <w:color w:val="auto"/>
          </w:rPr>
          <w:t>www.witkowo.pl</w:t>
        </w:r>
      </w:hyperlink>
      <w:r w:rsidRPr="00EE3C18">
        <w:rPr>
          <w:rStyle w:val="Hipercze"/>
          <w:color w:val="auto"/>
        </w:rPr>
        <w:t>,</w:t>
      </w:r>
    </w:p>
    <w:p w14:paraId="3590470E" w14:textId="059EB64A" w:rsidR="00E226F1" w:rsidRPr="00EE3C18" w:rsidRDefault="00C06B5F" w:rsidP="00C06B5F">
      <w:pPr>
        <w:spacing w:line="276" w:lineRule="auto"/>
        <w:ind w:left="426" w:firstLine="283"/>
        <w:jc w:val="both"/>
      </w:pPr>
      <w:r w:rsidRPr="00EE3C18">
        <w:t xml:space="preserve">- </w:t>
      </w:r>
      <w:r w:rsidR="00D232E8" w:rsidRPr="00EE3C18">
        <w:t>na tablicach ogłoszeń Urzędu.</w:t>
      </w:r>
      <w:r w:rsidR="00486BAC" w:rsidRPr="00EE3C18">
        <w:t xml:space="preserve"> </w:t>
      </w:r>
    </w:p>
    <w:p w14:paraId="4DF97982" w14:textId="77777777" w:rsidR="00C06B5F" w:rsidRPr="00EE3C18" w:rsidRDefault="002F568E" w:rsidP="00D96D65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pacing w:line="276" w:lineRule="auto"/>
        <w:ind w:left="426" w:hanging="426"/>
        <w:jc w:val="both"/>
      </w:pPr>
      <w:r w:rsidRPr="00EE3C18">
        <w:lastRenderedPageBreak/>
        <w:t>Środki przyznane organizacjom i innym p</w:t>
      </w:r>
      <w:r w:rsidR="004A1C2F" w:rsidRPr="00EE3C18">
        <w:t>odmiotom w ramach współpracy</w:t>
      </w:r>
      <w:r w:rsidR="00A83F3C" w:rsidRPr="00EE3C18">
        <w:t xml:space="preserve"> mogą być</w:t>
      </w:r>
      <w:r w:rsidR="00C06B5F" w:rsidRPr="00EE3C18">
        <w:t xml:space="preserve"> </w:t>
      </w:r>
      <w:r w:rsidR="00A83F3C" w:rsidRPr="00EE3C18">
        <w:t>wykorzystywane wyłącznie na cele wynikające z zawartej umowy.</w:t>
      </w:r>
    </w:p>
    <w:p w14:paraId="24A0CB77" w14:textId="3F27EC5E" w:rsidR="00C06B5F" w:rsidRPr="00EE3C18" w:rsidRDefault="00264685" w:rsidP="00D96D65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pacing w:line="276" w:lineRule="auto"/>
        <w:ind w:left="426" w:hanging="426"/>
        <w:jc w:val="both"/>
      </w:pPr>
      <w:r w:rsidRPr="00EE3C18">
        <w:t>Burmistrz</w:t>
      </w:r>
      <w:r w:rsidR="00484E6F" w:rsidRPr="00EE3C18">
        <w:t xml:space="preserve"> na podstawie własnego rozeznania potrzeb lokalnych lub na wniosek podmiotów prowadzących działalność pożytku publicznego</w:t>
      </w:r>
      <w:r w:rsidR="00C82718" w:rsidRPr="00EE3C18">
        <w:t>,</w:t>
      </w:r>
      <w:r w:rsidR="00484E6F" w:rsidRPr="00EE3C18">
        <w:t xml:space="preserve"> może określić w ciągu roku kolejne zadania i</w:t>
      </w:r>
      <w:r w:rsidR="00C06B5F" w:rsidRPr="00EE3C18">
        <w:t> </w:t>
      </w:r>
      <w:r w:rsidR="00484E6F" w:rsidRPr="00EE3C18">
        <w:t>ogłosić otwarte konkursy ofert.</w:t>
      </w:r>
    </w:p>
    <w:p w14:paraId="29915309" w14:textId="2F463DE0" w:rsidR="00B73103" w:rsidRPr="00EE3C18" w:rsidRDefault="00B73103" w:rsidP="00D96D65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pacing w:line="276" w:lineRule="auto"/>
        <w:ind w:left="426" w:hanging="426"/>
        <w:jc w:val="both"/>
      </w:pPr>
      <w:r w:rsidRPr="00EE3C18">
        <w:t>Na podstawie oferty realizacji zadania publicznego złożonej przez organizacje pozarządowe lub</w:t>
      </w:r>
      <w:r w:rsidR="00C06B5F" w:rsidRPr="00EE3C18">
        <w:t xml:space="preserve"> </w:t>
      </w:r>
      <w:r w:rsidRPr="00EE3C18">
        <w:t>podmioty, organ wykonawczy jednostki samorządu terytorialnego uznaje celowość realizacji tego zadania, może zlecić</w:t>
      </w:r>
      <w:r w:rsidR="00D13F74" w:rsidRPr="00EE3C18">
        <w:t xml:space="preserve"> tej organizacji lub podmiotowi z</w:t>
      </w:r>
      <w:r w:rsidR="00053E34" w:rsidRPr="00EE3C18">
        <w:t> </w:t>
      </w:r>
      <w:r w:rsidR="00D13F74" w:rsidRPr="00EE3C18">
        <w:t>pominięciem otwa</w:t>
      </w:r>
      <w:r w:rsidR="00A9274A" w:rsidRPr="00EE3C18">
        <w:t>rtego konkursu ofert, realizację</w:t>
      </w:r>
      <w:r w:rsidR="00D13F74" w:rsidRPr="00EE3C18">
        <w:t xml:space="preserve"> zadania publicznego o charakterze lokalnym lub regionalnym, spełniającym łącznie następujące warunki :</w:t>
      </w:r>
    </w:p>
    <w:p w14:paraId="6FF30969" w14:textId="77777777" w:rsidR="00C06B5F" w:rsidRPr="00EE3C18" w:rsidRDefault="003D75F2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wysokość dofinansowania lub finansowania zadania publicznego nie przekracza kwoty 10.000,</w:t>
      </w:r>
      <w:r w:rsidR="0048467E" w:rsidRPr="00EE3C18">
        <w:t>00</w:t>
      </w:r>
      <w:r w:rsidRPr="00EE3C18">
        <w:t xml:space="preserve"> zł,</w:t>
      </w:r>
    </w:p>
    <w:p w14:paraId="3B10ED05" w14:textId="77777777" w:rsidR="00C06B5F" w:rsidRPr="00EE3C18" w:rsidRDefault="003D75F2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zadanie publiczne ma być realizowane w okresie nie dłuższym niż 90 dni,</w:t>
      </w:r>
    </w:p>
    <w:p w14:paraId="2BB7D8AE" w14:textId="77777777" w:rsidR="00C06B5F" w:rsidRPr="00EE3C18" w:rsidRDefault="003D75F2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łączna kwota środków finansowych przekazana w ten spo</w:t>
      </w:r>
      <w:r w:rsidR="007D7EAD" w:rsidRPr="00EE3C18">
        <w:t xml:space="preserve">sób tej samej organizacji lub </w:t>
      </w:r>
      <w:r w:rsidRPr="00EE3C18">
        <w:t>temu samemu podmiotowi w danym roku kalendarzowym, nie może przekroczyć kwoty 20.000,</w:t>
      </w:r>
      <w:r w:rsidR="0048467E" w:rsidRPr="00EE3C18">
        <w:t>00</w:t>
      </w:r>
      <w:r w:rsidRPr="00EE3C18">
        <w:t xml:space="preserve"> zł,</w:t>
      </w:r>
    </w:p>
    <w:p w14:paraId="0C942709" w14:textId="77777777" w:rsidR="00C06B5F" w:rsidRPr="00EE3C18" w:rsidRDefault="003D75F2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łączna kwota przekazana w tym trybie nie może przekroczyć 20 % dotacji planowanych</w:t>
      </w:r>
      <w:r w:rsidR="00C06B5F" w:rsidRPr="00EE3C18">
        <w:t xml:space="preserve"> </w:t>
      </w:r>
      <w:r w:rsidR="00A9274A" w:rsidRPr="00EE3C18">
        <w:t>w</w:t>
      </w:r>
      <w:r w:rsidR="00C06B5F" w:rsidRPr="00EE3C18">
        <w:t> </w:t>
      </w:r>
      <w:r w:rsidR="00A9274A" w:rsidRPr="00EE3C18">
        <w:t>roku budżetowym na realizację</w:t>
      </w:r>
      <w:r w:rsidR="00F619FD" w:rsidRPr="00EE3C18">
        <w:t xml:space="preserve"> zadań publicznych przez organizacje lub inne podmioty,</w:t>
      </w:r>
    </w:p>
    <w:p w14:paraId="5C4F1222" w14:textId="77777777" w:rsidR="00C06B5F" w:rsidRPr="00EE3C18" w:rsidRDefault="00F619FD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w terminie nie dłuższym niż 7 dni roboczych od dnia wpłynięcia oferty organ wykonawczy</w:t>
      </w:r>
      <w:r w:rsidR="00684BA1" w:rsidRPr="00EE3C18">
        <w:t>,</w:t>
      </w:r>
      <w:r w:rsidRPr="00EE3C18">
        <w:t xml:space="preserve"> </w:t>
      </w:r>
      <w:r w:rsidR="00D909FF" w:rsidRPr="00EE3C18">
        <w:t>po zaciągnięciu opinii odp</w:t>
      </w:r>
      <w:r w:rsidR="009505D1" w:rsidRPr="00EE3C18">
        <w:t>owiedniej Komisji Rady</w:t>
      </w:r>
      <w:r w:rsidR="00D909FF" w:rsidRPr="00EE3C18">
        <w:t xml:space="preserve"> </w:t>
      </w:r>
      <w:r w:rsidRPr="00EE3C18">
        <w:t>zamieszcza ofertę na okres 7 dni w BIP, na stronie internetowej Urzędu oraz na tablicach ogłoszeń,</w:t>
      </w:r>
    </w:p>
    <w:p w14:paraId="39D4EDD2" w14:textId="6E726C38" w:rsidR="00C06B5F" w:rsidRPr="00EE3C18" w:rsidRDefault="00F619FD" w:rsidP="00D96D65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każdy</w:t>
      </w:r>
      <w:r w:rsidR="0046582E">
        <w:t xml:space="preserve"> </w:t>
      </w:r>
      <w:r w:rsidR="00C06B5F" w:rsidRPr="00EE3C18">
        <w:t>(</w:t>
      </w:r>
      <w:r w:rsidRPr="00EE3C18">
        <w:t>organizacja lub podmiot</w:t>
      </w:r>
      <w:r w:rsidR="00C06B5F" w:rsidRPr="00EE3C18">
        <w:t>)</w:t>
      </w:r>
      <w:r w:rsidRPr="00EE3C18">
        <w:t xml:space="preserve"> w terminie 7 dni od dnia zamieszczenia oferty, może zgłosić</w:t>
      </w:r>
      <w:r w:rsidR="007D7EAD" w:rsidRPr="00EE3C18">
        <w:t xml:space="preserve"> </w:t>
      </w:r>
      <w:r w:rsidRPr="00EE3C18">
        <w:t>na piśmie uwagi dot. do oferty,</w:t>
      </w:r>
    </w:p>
    <w:p w14:paraId="20FAD521" w14:textId="65D6B8FC" w:rsidR="0038623D" w:rsidRPr="00F33474" w:rsidRDefault="00F619FD" w:rsidP="00F33474">
      <w:pPr>
        <w:pStyle w:val="Akapitzlist"/>
        <w:numPr>
          <w:ilvl w:val="0"/>
          <w:numId w:val="14"/>
        </w:numPr>
        <w:spacing w:line="276" w:lineRule="auto"/>
        <w:jc w:val="both"/>
      </w:pPr>
      <w:r w:rsidRPr="00EE3C18">
        <w:t>po upływie 7 dni i rozpatrzeniu ewentualnych uwag</w:t>
      </w:r>
      <w:r w:rsidR="00A9274A" w:rsidRPr="00EE3C18">
        <w:t>,</w:t>
      </w:r>
      <w:r w:rsidRPr="00EE3C18">
        <w:t xml:space="preserve"> Burmistrz niezwłocznie zawiera umowę o realizację zadania publicznego.</w:t>
      </w:r>
      <w:r w:rsidR="0000057D" w:rsidRPr="00EE3C18">
        <w:t xml:space="preserve"> </w:t>
      </w:r>
    </w:p>
    <w:p w14:paraId="11FDA974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41FD6455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5D62B268" w14:textId="195A8DC4" w:rsidR="00D729B0" w:rsidRPr="00EE3C18" w:rsidRDefault="0026093B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9</w:t>
      </w:r>
    </w:p>
    <w:p w14:paraId="2E631FD7" w14:textId="77777777" w:rsidR="0026093B" w:rsidRPr="00EE3C18" w:rsidRDefault="0026093B" w:rsidP="00697BE1">
      <w:pPr>
        <w:tabs>
          <w:tab w:val="left" w:pos="0"/>
          <w:tab w:val="left" w:pos="540"/>
        </w:tabs>
        <w:spacing w:line="276" w:lineRule="auto"/>
        <w:jc w:val="center"/>
        <w:rPr>
          <w:b/>
        </w:rPr>
      </w:pPr>
      <w:r w:rsidRPr="00EE3C18">
        <w:rPr>
          <w:b/>
        </w:rPr>
        <w:t xml:space="preserve">Wysokość środków przeznaczonych na realizację </w:t>
      </w:r>
      <w:r w:rsidR="00A83F3C" w:rsidRPr="00EE3C18">
        <w:rPr>
          <w:b/>
        </w:rPr>
        <w:t>P</w:t>
      </w:r>
      <w:r w:rsidRPr="00EE3C18">
        <w:rPr>
          <w:b/>
        </w:rPr>
        <w:t>rogramu</w:t>
      </w:r>
    </w:p>
    <w:p w14:paraId="2BC94FB3" w14:textId="77777777" w:rsidR="0026093B" w:rsidRPr="00EE3C18" w:rsidRDefault="0026093B" w:rsidP="00697BE1">
      <w:pPr>
        <w:tabs>
          <w:tab w:val="left" w:pos="0"/>
          <w:tab w:val="left" w:pos="540"/>
        </w:tabs>
        <w:spacing w:line="276" w:lineRule="auto"/>
        <w:jc w:val="both"/>
        <w:rPr>
          <w:b/>
        </w:rPr>
      </w:pPr>
    </w:p>
    <w:p w14:paraId="4DEBF489" w14:textId="72108E47" w:rsidR="00284929" w:rsidRPr="00EE3C18" w:rsidRDefault="00C06B5F" w:rsidP="0009756A">
      <w:pPr>
        <w:tabs>
          <w:tab w:val="left" w:pos="0"/>
          <w:tab w:val="left" w:pos="540"/>
        </w:tabs>
        <w:spacing w:line="276" w:lineRule="auto"/>
        <w:jc w:val="both"/>
        <w:rPr>
          <w:b/>
        </w:rPr>
      </w:pPr>
      <w:r w:rsidRPr="00EE3C18">
        <w:tab/>
      </w:r>
      <w:r w:rsidR="0044112E" w:rsidRPr="00EE3C18">
        <w:t>N</w:t>
      </w:r>
      <w:r w:rsidR="0026093B" w:rsidRPr="00EE3C18">
        <w:t>a realizację zadań p</w:t>
      </w:r>
      <w:r w:rsidR="00A83F3C" w:rsidRPr="00EE3C18">
        <w:t>ublicznych objętych niniejszym P</w:t>
      </w:r>
      <w:r w:rsidR="0026093B" w:rsidRPr="00EE3C18">
        <w:t xml:space="preserve">rogramem </w:t>
      </w:r>
      <w:r w:rsidR="00135BB6" w:rsidRPr="00EE3C18">
        <w:t>planowane są</w:t>
      </w:r>
      <w:r w:rsidR="00F0029C" w:rsidRPr="00EE3C18">
        <w:t xml:space="preserve"> środki fi</w:t>
      </w:r>
      <w:r w:rsidR="0044112E" w:rsidRPr="00EE3C18">
        <w:t xml:space="preserve">nansowe </w:t>
      </w:r>
      <w:r w:rsidR="007D6984" w:rsidRPr="00EE3C18">
        <w:t>w wysokości 60.000,</w:t>
      </w:r>
      <w:r w:rsidR="0048467E" w:rsidRPr="00EE3C18">
        <w:t>00</w:t>
      </w:r>
      <w:r w:rsidR="007D6984" w:rsidRPr="00EE3C18">
        <w:t xml:space="preserve"> zł</w:t>
      </w:r>
      <w:r w:rsidR="00F0029C" w:rsidRPr="00EE3C18">
        <w:t>.</w:t>
      </w:r>
    </w:p>
    <w:p w14:paraId="10867C5E" w14:textId="77777777" w:rsidR="007327BB" w:rsidRDefault="007327BB" w:rsidP="00F33474">
      <w:pPr>
        <w:spacing w:line="276" w:lineRule="auto"/>
        <w:rPr>
          <w:b/>
        </w:rPr>
      </w:pPr>
    </w:p>
    <w:p w14:paraId="34E4AC48" w14:textId="77777777" w:rsidR="007327BB" w:rsidRDefault="007327BB" w:rsidP="00697BE1">
      <w:pPr>
        <w:spacing w:line="276" w:lineRule="auto"/>
        <w:jc w:val="center"/>
        <w:rPr>
          <w:b/>
        </w:rPr>
      </w:pPr>
    </w:p>
    <w:p w14:paraId="20F8A88A" w14:textId="77777777" w:rsidR="007327BB" w:rsidRDefault="007327BB" w:rsidP="00697BE1">
      <w:pPr>
        <w:spacing w:line="276" w:lineRule="auto"/>
        <w:jc w:val="center"/>
        <w:rPr>
          <w:b/>
        </w:rPr>
      </w:pPr>
    </w:p>
    <w:p w14:paraId="70110621" w14:textId="43B20F10" w:rsidR="0026093B" w:rsidRPr="00EE3C18" w:rsidRDefault="0026093B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10</w:t>
      </w:r>
    </w:p>
    <w:p w14:paraId="58252270" w14:textId="77777777" w:rsidR="0026093B" w:rsidRPr="00EE3C18" w:rsidRDefault="00A83F3C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Sposób oceny realizacji P</w:t>
      </w:r>
      <w:r w:rsidR="00234E4B" w:rsidRPr="00EE3C18">
        <w:rPr>
          <w:b/>
        </w:rPr>
        <w:t>rogramu</w:t>
      </w:r>
    </w:p>
    <w:p w14:paraId="23A705AB" w14:textId="77777777" w:rsidR="00234E4B" w:rsidRPr="00EE3C18" w:rsidRDefault="00234E4B" w:rsidP="00697BE1">
      <w:pPr>
        <w:spacing w:line="276" w:lineRule="auto"/>
        <w:jc w:val="both"/>
        <w:rPr>
          <w:b/>
        </w:rPr>
      </w:pPr>
    </w:p>
    <w:p w14:paraId="35A7F488" w14:textId="48F955CC" w:rsidR="00234E4B" w:rsidRPr="00EE3C18" w:rsidRDefault="0038410C" w:rsidP="00D96D65">
      <w:pPr>
        <w:pStyle w:val="Akapitzlist"/>
        <w:numPr>
          <w:ilvl w:val="2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E3C18">
        <w:t xml:space="preserve">W imieniu </w:t>
      </w:r>
      <w:r w:rsidR="001C25E1" w:rsidRPr="00EE3C18">
        <w:t>Burmistrza kontrolę merytoryczną</w:t>
      </w:r>
      <w:r w:rsidRPr="00EE3C18">
        <w:t xml:space="preserve"> i finansową nad realizacją zadań publicznych realizowanych przez organizacje i inne podmioty sprawują wyznacz</w:t>
      </w:r>
      <w:r w:rsidR="00037CAD" w:rsidRPr="00EE3C18">
        <w:t xml:space="preserve">eni </w:t>
      </w:r>
      <w:r w:rsidR="00A83F3C" w:rsidRPr="00EE3C18">
        <w:t>pracownicy Urzędu</w:t>
      </w:r>
      <w:r w:rsidRPr="00EE3C18">
        <w:t xml:space="preserve"> poprzez:</w:t>
      </w:r>
    </w:p>
    <w:p w14:paraId="03F7FBFF" w14:textId="77777777" w:rsidR="00C06B5F" w:rsidRPr="00EE3C18" w:rsidRDefault="00745A63" w:rsidP="00D96D65">
      <w:pPr>
        <w:pStyle w:val="Akapitzlist"/>
        <w:numPr>
          <w:ilvl w:val="0"/>
          <w:numId w:val="15"/>
        </w:numPr>
        <w:spacing w:line="276" w:lineRule="auto"/>
        <w:jc w:val="both"/>
      </w:pPr>
      <w:r w:rsidRPr="00EE3C18">
        <w:t>o</w:t>
      </w:r>
      <w:r w:rsidR="0038410C" w:rsidRPr="00EE3C18">
        <w:t>cenę realizacji zleconych zadań,</w:t>
      </w:r>
    </w:p>
    <w:p w14:paraId="549CA327" w14:textId="77777777" w:rsidR="00C06B5F" w:rsidRPr="00EE3C18" w:rsidRDefault="00745A63" w:rsidP="00D96D65">
      <w:pPr>
        <w:pStyle w:val="Akapitzlist"/>
        <w:numPr>
          <w:ilvl w:val="0"/>
          <w:numId w:val="15"/>
        </w:numPr>
        <w:spacing w:line="276" w:lineRule="auto"/>
        <w:jc w:val="both"/>
      </w:pPr>
      <w:r w:rsidRPr="00EE3C18">
        <w:t>a</w:t>
      </w:r>
      <w:r w:rsidR="0038410C" w:rsidRPr="00EE3C18">
        <w:t>nalizę i ocenę przedkładanych przez organiz</w:t>
      </w:r>
      <w:r w:rsidR="00DE17AB" w:rsidRPr="00EE3C18">
        <w:t>acje i inne podmioty rozliczeń oraz</w:t>
      </w:r>
      <w:r w:rsidR="0038410C" w:rsidRPr="00EE3C18">
        <w:t xml:space="preserve"> sprawozdań</w:t>
      </w:r>
      <w:r w:rsidR="001C25E1" w:rsidRPr="00EE3C18">
        <w:t xml:space="preserve"> z realizacji zadań publicznych</w:t>
      </w:r>
      <w:r w:rsidR="0038410C" w:rsidRPr="00EE3C18">
        <w:t>,</w:t>
      </w:r>
    </w:p>
    <w:p w14:paraId="6F248BBE" w14:textId="34EBF27A" w:rsidR="00C06B5F" w:rsidRPr="00EE3C18" w:rsidRDefault="00F619FD" w:rsidP="00D96D65">
      <w:pPr>
        <w:pStyle w:val="Akapitzlist"/>
        <w:numPr>
          <w:ilvl w:val="0"/>
          <w:numId w:val="15"/>
        </w:numPr>
        <w:spacing w:line="276" w:lineRule="auto"/>
        <w:jc w:val="both"/>
      </w:pPr>
      <w:r w:rsidRPr="00EE3C18">
        <w:t>poinformowanie Burmistrza o</w:t>
      </w:r>
      <w:r w:rsidR="006C7A98" w:rsidRPr="00EE3C18">
        <w:t xml:space="preserve"> stwierdzonych nieprawidłowościach i ewentualnej</w:t>
      </w:r>
      <w:r w:rsidR="00BB1BD7" w:rsidRPr="00EE3C18">
        <w:t xml:space="preserve"> </w:t>
      </w:r>
      <w:r w:rsidR="006C7A98" w:rsidRPr="00EE3C18">
        <w:t xml:space="preserve">konieczności </w:t>
      </w:r>
      <w:r w:rsidR="006C7A98" w:rsidRPr="00EE3C18">
        <w:lastRenderedPageBreak/>
        <w:t xml:space="preserve">wyegzekwowania </w:t>
      </w:r>
      <w:r w:rsidR="0065334C" w:rsidRPr="00EE3C18">
        <w:t>wyjaśnień,</w:t>
      </w:r>
      <w:r w:rsidRPr="00EE3C18">
        <w:t xml:space="preserve"> </w:t>
      </w:r>
      <w:r w:rsidR="0065334C" w:rsidRPr="00EE3C18">
        <w:t>zwrotu niewykorzy</w:t>
      </w:r>
      <w:r w:rsidR="00BB1BD7" w:rsidRPr="00EE3C18">
        <w:t xml:space="preserve">stanej lub wykorzystanej </w:t>
      </w:r>
      <w:r w:rsidR="001C25E1" w:rsidRPr="00EE3C18">
        <w:t>niezgodnie z umową</w:t>
      </w:r>
      <w:r w:rsidR="00C82718" w:rsidRPr="00EE3C18">
        <w:t xml:space="preserve"> </w:t>
      </w:r>
      <w:r w:rsidR="0065334C" w:rsidRPr="00EE3C18">
        <w:t>dotacji</w:t>
      </w:r>
      <w:r w:rsidR="00BB1BD7" w:rsidRPr="00EE3C18">
        <w:t>.</w:t>
      </w:r>
      <w:r w:rsidR="0038410C" w:rsidRPr="00EE3C18">
        <w:t xml:space="preserve"> </w:t>
      </w:r>
    </w:p>
    <w:p w14:paraId="1F228A47" w14:textId="109E1DBE" w:rsidR="00C06B5F" w:rsidRPr="00EE3C18" w:rsidRDefault="0065334C" w:rsidP="00D96D65">
      <w:pPr>
        <w:pStyle w:val="Akapitzlist"/>
        <w:numPr>
          <w:ilvl w:val="2"/>
          <w:numId w:val="2"/>
        </w:numPr>
        <w:spacing w:line="276" w:lineRule="auto"/>
        <w:jc w:val="both"/>
      </w:pPr>
      <w:r w:rsidRPr="00EE3C18">
        <w:t>Burmistrz w t</w:t>
      </w:r>
      <w:r w:rsidR="008B036E" w:rsidRPr="00EE3C18">
        <w:t>erminie do dnia 3</w:t>
      </w:r>
      <w:r w:rsidR="007F7C05">
        <w:t>1</w:t>
      </w:r>
      <w:r w:rsidR="008B036E" w:rsidRPr="00EE3C18">
        <w:t xml:space="preserve"> </w:t>
      </w:r>
      <w:r w:rsidR="007F7C05">
        <w:t>maja</w:t>
      </w:r>
      <w:r w:rsidR="008B036E" w:rsidRPr="00EE3C18">
        <w:t xml:space="preserve"> </w:t>
      </w:r>
      <w:r w:rsidR="008B036E" w:rsidRPr="005F06AE">
        <w:rPr>
          <w:color w:val="000000" w:themeColor="text1"/>
        </w:rPr>
        <w:t>202</w:t>
      </w:r>
      <w:r w:rsidR="009E73CD">
        <w:rPr>
          <w:color w:val="000000" w:themeColor="text1"/>
        </w:rPr>
        <w:t>4</w:t>
      </w:r>
      <w:r w:rsidR="00484E6F" w:rsidRPr="00ED2AA1">
        <w:rPr>
          <w:color w:val="FF0000"/>
        </w:rPr>
        <w:t xml:space="preserve"> </w:t>
      </w:r>
      <w:r w:rsidR="00484E6F" w:rsidRPr="00EE3C18">
        <w:t>roku przedłoży Radzie</w:t>
      </w:r>
      <w:r w:rsidRPr="00EE3C18">
        <w:t xml:space="preserve"> sprawozdanie z</w:t>
      </w:r>
      <w:r w:rsidR="00053E34" w:rsidRPr="00EE3C18">
        <w:t> </w:t>
      </w:r>
      <w:r w:rsidRPr="00EE3C18">
        <w:t xml:space="preserve">realizacji </w:t>
      </w:r>
      <w:r w:rsidR="00615EB6" w:rsidRPr="00EE3C18">
        <w:t xml:space="preserve">niniejszego </w:t>
      </w:r>
      <w:r w:rsidR="00A83F3C" w:rsidRPr="00EE3C18">
        <w:t>P</w:t>
      </w:r>
      <w:r w:rsidRPr="00EE3C18">
        <w:t xml:space="preserve">rogramu. </w:t>
      </w:r>
    </w:p>
    <w:p w14:paraId="7F58E087" w14:textId="00D458F4" w:rsidR="004046FA" w:rsidRPr="00EE3C18" w:rsidRDefault="0065334C" w:rsidP="00D96D65">
      <w:pPr>
        <w:pStyle w:val="Akapitzlist"/>
        <w:numPr>
          <w:ilvl w:val="2"/>
          <w:numId w:val="2"/>
        </w:numPr>
        <w:spacing w:line="276" w:lineRule="auto"/>
        <w:jc w:val="both"/>
      </w:pPr>
      <w:r w:rsidRPr="00EE3C18">
        <w:t xml:space="preserve">Sprawozdanie z realizacji </w:t>
      </w:r>
      <w:r w:rsidR="001C25E1" w:rsidRPr="00EE3C18">
        <w:t xml:space="preserve">niniejszego </w:t>
      </w:r>
      <w:r w:rsidR="00A83F3C" w:rsidRPr="00EE3C18">
        <w:t>P</w:t>
      </w:r>
      <w:r w:rsidRPr="00EE3C18">
        <w:t xml:space="preserve">rogramu opublikowane </w:t>
      </w:r>
      <w:r w:rsidR="001C25E1" w:rsidRPr="00EE3C18">
        <w:t>zostanie</w:t>
      </w:r>
      <w:r w:rsidRPr="00EE3C18">
        <w:t xml:space="preserve"> w Biuletynie Informacji </w:t>
      </w:r>
      <w:r w:rsidR="00BB1BD7" w:rsidRPr="00EE3C18">
        <w:t>Publicznej.</w:t>
      </w:r>
    </w:p>
    <w:p w14:paraId="295E1994" w14:textId="77777777" w:rsidR="00697BE1" w:rsidRPr="00EE3C18" w:rsidRDefault="00697BE1" w:rsidP="00697BE1">
      <w:pPr>
        <w:spacing w:line="276" w:lineRule="auto"/>
        <w:jc w:val="both"/>
      </w:pPr>
    </w:p>
    <w:p w14:paraId="0FAAA6A3" w14:textId="77777777" w:rsidR="00234E4B" w:rsidRPr="00EE3C18" w:rsidRDefault="00234E4B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§ </w:t>
      </w:r>
      <w:r w:rsidR="00783417" w:rsidRPr="00EE3C18">
        <w:rPr>
          <w:b/>
        </w:rPr>
        <w:t>11</w:t>
      </w:r>
    </w:p>
    <w:p w14:paraId="20C77DFA" w14:textId="77777777" w:rsidR="00234E4B" w:rsidRPr="00EE3C18" w:rsidRDefault="00A83F3C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Sposób tworzenia P</w:t>
      </w:r>
      <w:r w:rsidR="00234E4B" w:rsidRPr="00EE3C18">
        <w:rPr>
          <w:b/>
        </w:rPr>
        <w:t>rogramu oraz przebieg konsultacji</w:t>
      </w:r>
    </w:p>
    <w:p w14:paraId="2038B398" w14:textId="77777777" w:rsidR="00234E4B" w:rsidRPr="00EE3C18" w:rsidRDefault="00234E4B" w:rsidP="00697BE1">
      <w:pPr>
        <w:spacing w:line="276" w:lineRule="auto"/>
        <w:jc w:val="both"/>
        <w:rPr>
          <w:b/>
        </w:rPr>
      </w:pPr>
    </w:p>
    <w:p w14:paraId="3A4E848B" w14:textId="374D9D82" w:rsidR="00234E4B" w:rsidRPr="00EE3C18" w:rsidRDefault="007479ED" w:rsidP="00C06B5F">
      <w:pPr>
        <w:spacing w:line="276" w:lineRule="auto"/>
        <w:ind w:firstLine="709"/>
        <w:jc w:val="both"/>
      </w:pPr>
      <w:r w:rsidRPr="00EE3C18">
        <w:t xml:space="preserve">Projekt </w:t>
      </w:r>
      <w:r w:rsidR="000A007F" w:rsidRPr="00EE3C18">
        <w:t>Programu wspó</w:t>
      </w:r>
      <w:r w:rsidR="00A83F3C" w:rsidRPr="00EE3C18">
        <w:t>łpracy utworzony został na podstawie</w:t>
      </w:r>
      <w:r w:rsidR="000A007F" w:rsidRPr="00EE3C18">
        <w:t xml:space="preserve"> ustawy </w:t>
      </w:r>
      <w:r w:rsidR="0087614B" w:rsidRPr="00EE3C18">
        <w:t>z dnia 24 kwietnia 2003 r. o działalności pożytku publicznego i</w:t>
      </w:r>
      <w:r w:rsidR="00A83F3C" w:rsidRPr="00EE3C18">
        <w:t xml:space="preserve"> o wolontariacie (</w:t>
      </w:r>
      <w:r w:rsidR="00AE7DEA" w:rsidRPr="00EE3C18">
        <w:t>t.j.Dz. U. z 202</w:t>
      </w:r>
      <w:r w:rsidR="007F7C05">
        <w:t>3</w:t>
      </w:r>
      <w:r w:rsidR="00AE7DEA" w:rsidRPr="00EE3C18">
        <w:t xml:space="preserve"> r., </w:t>
      </w:r>
      <w:r w:rsidR="00BF4200">
        <w:t xml:space="preserve">poz. </w:t>
      </w:r>
      <w:r w:rsidR="007F7C05">
        <w:t>571</w:t>
      </w:r>
      <w:r w:rsidR="0038623D">
        <w:t>ze zm.</w:t>
      </w:r>
      <w:r w:rsidR="0087614B" w:rsidRPr="00EE3C18">
        <w:t>)</w:t>
      </w:r>
      <w:r w:rsidR="001C25E1" w:rsidRPr="00EE3C18">
        <w:t xml:space="preserve"> określającej podstawowe elementy jakie powinien on zawierać.</w:t>
      </w:r>
      <w:r w:rsidR="0087614B" w:rsidRPr="00EE3C18">
        <w:t xml:space="preserve"> </w:t>
      </w:r>
      <w:r w:rsidR="00C8035B" w:rsidRPr="00EE3C18">
        <w:t>Niniejszy p</w:t>
      </w:r>
      <w:r w:rsidR="0087614B" w:rsidRPr="00EE3C18">
        <w:t>ro</w:t>
      </w:r>
      <w:r w:rsidR="00A83F3C" w:rsidRPr="00EE3C18">
        <w:t>jekt P</w:t>
      </w:r>
      <w:r w:rsidR="0087614B" w:rsidRPr="00EE3C18">
        <w:t xml:space="preserve">rogramu </w:t>
      </w:r>
      <w:r w:rsidR="00B1237C" w:rsidRPr="00EE3C18">
        <w:t xml:space="preserve">celem zapoznania się i wniesienia ewentualnych propozycji bądź uwag przez Burmistrza, </w:t>
      </w:r>
      <w:r w:rsidR="0087614B" w:rsidRPr="00EE3C18">
        <w:t>został umieszczony na stronie internetowej</w:t>
      </w:r>
      <w:r w:rsidR="00B100A5" w:rsidRPr="00EE3C18">
        <w:t xml:space="preserve"> Urzędu</w:t>
      </w:r>
      <w:r w:rsidR="0087614B" w:rsidRPr="00EE3C18">
        <w:t xml:space="preserve"> </w:t>
      </w:r>
      <w:hyperlink r:id="rId13" w:history="1">
        <w:r w:rsidR="00F718C9" w:rsidRPr="00EE3C18">
          <w:rPr>
            <w:rStyle w:val="Hipercze"/>
            <w:color w:val="auto"/>
          </w:rPr>
          <w:t>www.witkowo.pl</w:t>
        </w:r>
      </w:hyperlink>
      <w:r w:rsidR="0044112E" w:rsidRPr="00EE3C18">
        <w:t>,</w:t>
      </w:r>
      <w:r w:rsidR="00B100A5" w:rsidRPr="00EE3C18">
        <w:t xml:space="preserve"> </w:t>
      </w:r>
      <w:r w:rsidR="0087614B" w:rsidRPr="00EE3C18">
        <w:t>w Biuletynie Inform</w:t>
      </w:r>
      <w:r w:rsidR="001B09DC" w:rsidRPr="00EE3C18">
        <w:t>acji Publicznej www.bip.witkow</w:t>
      </w:r>
      <w:r w:rsidR="0087614B" w:rsidRPr="00EE3C18">
        <w:t>o.p</w:t>
      </w:r>
      <w:r w:rsidR="00F718C9" w:rsidRPr="00EE3C18">
        <w:t>l</w:t>
      </w:r>
      <w:r w:rsidR="0045613A" w:rsidRPr="00EE3C18">
        <w:t xml:space="preserve"> oraz przesł</w:t>
      </w:r>
      <w:r w:rsidR="00350E91" w:rsidRPr="00EE3C18">
        <w:t>any organizacjom i innych podmiotom</w:t>
      </w:r>
      <w:r w:rsidR="0087614B" w:rsidRPr="00EE3C18">
        <w:t xml:space="preserve">, </w:t>
      </w:r>
      <w:r w:rsidR="00FF5A51" w:rsidRPr="00EE3C18">
        <w:t>d</w:t>
      </w:r>
      <w:r w:rsidR="004046FA" w:rsidRPr="00EE3C18">
        <w:t>ziałającym</w:t>
      </w:r>
      <w:r w:rsidR="00F718C9" w:rsidRPr="00EE3C18">
        <w:t xml:space="preserve"> na terenie </w:t>
      </w:r>
      <w:r w:rsidR="00C82718" w:rsidRPr="00EE3C18">
        <w:t>G</w:t>
      </w:r>
      <w:r w:rsidR="00FF5A51" w:rsidRPr="00EE3C18">
        <w:t>miny</w:t>
      </w:r>
      <w:r w:rsidR="00A83F3C" w:rsidRPr="00EE3C18">
        <w:t xml:space="preserve"> </w:t>
      </w:r>
      <w:r w:rsidR="00F718C9" w:rsidRPr="00EE3C18">
        <w:t>Witkowo</w:t>
      </w:r>
      <w:r w:rsidR="0045613A" w:rsidRPr="00EE3C18">
        <w:t>.</w:t>
      </w:r>
      <w:r w:rsidR="00C13105">
        <w:t xml:space="preserve"> Zorganizowane wspólne spotkanie konsultacyjne.</w:t>
      </w:r>
      <w:r w:rsidR="0045613A" w:rsidRPr="00EE3C18">
        <w:t xml:space="preserve"> </w:t>
      </w:r>
      <w:r w:rsidR="00350E91" w:rsidRPr="00EE3C18">
        <w:t>Wniesione</w:t>
      </w:r>
      <w:r w:rsidR="00FF5A51" w:rsidRPr="00EE3C18">
        <w:t xml:space="preserve"> do programu</w:t>
      </w:r>
      <w:r w:rsidR="00350E91" w:rsidRPr="00EE3C18">
        <w:t xml:space="preserve"> ewentualne propozycje i uwagi kieruje się do właściweg</w:t>
      </w:r>
      <w:r w:rsidR="00264685" w:rsidRPr="00EE3C18">
        <w:t>o referatu Urzędu</w:t>
      </w:r>
      <w:r w:rsidR="00350E91" w:rsidRPr="00EE3C18">
        <w:t>. Wyniki konsultacji wraz ze stanowiskiem Burmistrza są zamieszczane</w:t>
      </w:r>
      <w:r w:rsidR="00CF0794" w:rsidRPr="00EE3C18">
        <w:t xml:space="preserve"> na stronie in</w:t>
      </w:r>
      <w:r w:rsidR="00A83F3C" w:rsidRPr="00EE3C18">
        <w:t>ternetowej Urzędu</w:t>
      </w:r>
      <w:r w:rsidR="00A9274A" w:rsidRPr="00EE3C18">
        <w:t>,</w:t>
      </w:r>
      <w:r w:rsidR="00CF0794" w:rsidRPr="00EE3C18">
        <w:t xml:space="preserve"> nie później niż</w:t>
      </w:r>
      <w:r w:rsidR="00AE7DEA" w:rsidRPr="00EE3C18">
        <w:t xml:space="preserve"> </w:t>
      </w:r>
      <w:r w:rsidR="00CF0794" w:rsidRPr="00EE3C18">
        <w:t>w terminie 30 dni od dnia zakończenia konsultacji</w:t>
      </w:r>
      <w:r w:rsidR="00FF5A51" w:rsidRPr="00EE3C18">
        <w:t xml:space="preserve">. </w:t>
      </w:r>
    </w:p>
    <w:p w14:paraId="222F610D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4CB58EE1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1D2C70F6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22E5394F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421215CB" w14:textId="77777777" w:rsidR="0038623D" w:rsidRDefault="0038623D" w:rsidP="00697BE1">
      <w:pPr>
        <w:spacing w:line="276" w:lineRule="auto"/>
        <w:jc w:val="center"/>
        <w:rPr>
          <w:b/>
        </w:rPr>
      </w:pPr>
    </w:p>
    <w:p w14:paraId="2F7A837A" w14:textId="4ED4501C" w:rsidR="00234E4B" w:rsidRPr="00EE3C18" w:rsidRDefault="00234E4B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§ 1</w:t>
      </w:r>
      <w:r w:rsidR="00783417" w:rsidRPr="00EE3C18">
        <w:rPr>
          <w:b/>
        </w:rPr>
        <w:t>2</w:t>
      </w:r>
    </w:p>
    <w:p w14:paraId="0A12BBDC" w14:textId="77777777" w:rsidR="00234E4B" w:rsidRPr="00EE3C18" w:rsidRDefault="00234E4B" w:rsidP="00697BE1">
      <w:pPr>
        <w:spacing w:line="276" w:lineRule="auto"/>
        <w:jc w:val="center"/>
        <w:rPr>
          <w:b/>
        </w:rPr>
      </w:pPr>
      <w:r w:rsidRPr="00EE3C18">
        <w:rPr>
          <w:b/>
        </w:rPr>
        <w:t xml:space="preserve">Tryb powoływania i </w:t>
      </w:r>
      <w:r w:rsidR="00C82718" w:rsidRPr="00EE3C18">
        <w:rPr>
          <w:b/>
        </w:rPr>
        <w:t>zasady działania K</w:t>
      </w:r>
      <w:r w:rsidRPr="00EE3C18">
        <w:rPr>
          <w:b/>
        </w:rPr>
        <w:t>omisji do opiniowania ofert</w:t>
      </w:r>
    </w:p>
    <w:p w14:paraId="0BBDA6EA" w14:textId="77777777" w:rsidR="00234E4B" w:rsidRPr="00EE3C18" w:rsidRDefault="00234E4B" w:rsidP="00697BE1">
      <w:pPr>
        <w:spacing w:line="276" w:lineRule="auto"/>
        <w:jc w:val="both"/>
        <w:rPr>
          <w:b/>
        </w:rPr>
      </w:pPr>
    </w:p>
    <w:p w14:paraId="209E06B6" w14:textId="77777777" w:rsidR="00C06B5F" w:rsidRPr="00EE3C18" w:rsidRDefault="00234E4B" w:rsidP="00D96D65">
      <w:pPr>
        <w:pStyle w:val="Akapitzlist"/>
        <w:numPr>
          <w:ilvl w:val="3"/>
          <w:numId w:val="2"/>
        </w:numPr>
        <w:tabs>
          <w:tab w:val="num" w:pos="1620"/>
        </w:tabs>
        <w:spacing w:line="276" w:lineRule="auto"/>
        <w:jc w:val="both"/>
      </w:pPr>
      <w:r w:rsidRPr="00EE3C18">
        <w:t>Oferty złożone przez organizację lub inne podmioty opiniuje specjalnie do tego powołana Komisja Opiniująca.</w:t>
      </w:r>
    </w:p>
    <w:p w14:paraId="14D5AA08" w14:textId="77777777" w:rsidR="00C06B5F" w:rsidRPr="00EE3C18" w:rsidRDefault="00234E4B" w:rsidP="00D96D65">
      <w:pPr>
        <w:pStyle w:val="Akapitzlist"/>
        <w:numPr>
          <w:ilvl w:val="3"/>
          <w:numId w:val="2"/>
        </w:numPr>
        <w:tabs>
          <w:tab w:val="num" w:pos="1620"/>
        </w:tabs>
        <w:spacing w:line="276" w:lineRule="auto"/>
        <w:jc w:val="both"/>
      </w:pPr>
      <w:r w:rsidRPr="00EE3C18">
        <w:t xml:space="preserve">Komisję Opiniującą w drodze zarządzenia </w:t>
      </w:r>
      <w:r w:rsidR="0024095A" w:rsidRPr="00EE3C18">
        <w:t xml:space="preserve">każdorazowo </w:t>
      </w:r>
      <w:r w:rsidRPr="00EE3C18">
        <w:t>powołuje Burmi</w:t>
      </w:r>
      <w:r w:rsidR="00A83F3C" w:rsidRPr="00EE3C18">
        <w:t>strz</w:t>
      </w:r>
      <w:r w:rsidR="00947EC9" w:rsidRPr="00EE3C18">
        <w:t>.</w:t>
      </w:r>
    </w:p>
    <w:p w14:paraId="625B4174" w14:textId="5DEF79E1" w:rsidR="00783417" w:rsidRPr="00EE3C18" w:rsidRDefault="00484E6F" w:rsidP="00D96D65">
      <w:pPr>
        <w:pStyle w:val="Akapitzlist"/>
        <w:numPr>
          <w:ilvl w:val="3"/>
          <w:numId w:val="2"/>
        </w:numPr>
        <w:tabs>
          <w:tab w:val="num" w:pos="1620"/>
        </w:tabs>
        <w:spacing w:line="276" w:lineRule="auto"/>
        <w:jc w:val="both"/>
      </w:pPr>
      <w:r w:rsidRPr="00EE3C18">
        <w:t>Ustala się ramowy „</w:t>
      </w:r>
      <w:r w:rsidR="00C06B5F" w:rsidRPr="00EE3C18">
        <w:t>R</w:t>
      </w:r>
      <w:r w:rsidRPr="00EE3C18">
        <w:t>egulamin”</w:t>
      </w:r>
      <w:r w:rsidR="00783417" w:rsidRPr="00EE3C18">
        <w:t xml:space="preserve"> prac </w:t>
      </w:r>
      <w:r w:rsidRPr="00EE3C18">
        <w:t>Komisji Opiniującej :</w:t>
      </w:r>
    </w:p>
    <w:p w14:paraId="4103B1AA" w14:textId="3CA342C3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EE3C18">
        <w:t>Komisja Opi</w:t>
      </w:r>
      <w:r w:rsidR="006704CC" w:rsidRPr="00EE3C18">
        <w:t>niująca jest zespołem doradczo -</w:t>
      </w:r>
      <w:r w:rsidRPr="00EE3C18">
        <w:t xml:space="preserve"> opiniującym, który ma na celu praktyczną realizację postulatu udziału podmiotów prowadzących działalność pożytku publicznego w</w:t>
      </w:r>
      <w:r w:rsidR="00C06B5F" w:rsidRPr="00EE3C18">
        <w:t> </w:t>
      </w:r>
      <w:r w:rsidRPr="00EE3C18">
        <w:t>działaniach programowych samorządu terytorialnego Gminy.</w:t>
      </w:r>
    </w:p>
    <w:p w14:paraId="5A072234" w14:textId="77777777" w:rsidR="00C06B5F" w:rsidRPr="00EE3C18" w:rsidRDefault="00C06B5F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K</w:t>
      </w:r>
      <w:r w:rsidR="00783417" w:rsidRPr="00EE3C18">
        <w:t>ażdy członek Komisji Opiniującej, przed rozpoczęciem działalności, jest zobowiązany do złożenia oświadczenia, że nie pozostaje z żadnym z uczestni</w:t>
      </w:r>
      <w:r w:rsidR="00A776FC" w:rsidRPr="00EE3C18">
        <w:t xml:space="preserve">ków konkursu ofert </w:t>
      </w:r>
      <w:r w:rsidR="00783417" w:rsidRPr="00EE3C18">
        <w:t>w stosunku faktycznym lub prawnym, ani żaden z uczestników nie jest osobą bliską.</w:t>
      </w:r>
    </w:p>
    <w:p w14:paraId="2C9FD513" w14:textId="77777777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Komisja Opiniująca zbiera się na spotkaniach inic</w:t>
      </w:r>
      <w:r w:rsidR="004C32D4" w:rsidRPr="00EE3C18">
        <w:t>jowanych przez Burmistrza</w:t>
      </w:r>
      <w:r w:rsidRPr="00EE3C18">
        <w:t>.</w:t>
      </w:r>
    </w:p>
    <w:p w14:paraId="23ED8FD5" w14:textId="77777777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Każdy z członków Komisji Opiniującej informowany jest o terminie spotkania telefonicznie, bądź listownie.</w:t>
      </w:r>
    </w:p>
    <w:p w14:paraId="22C10409" w14:textId="0750594C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Spotkania Komisji Opiniującej prowadzone są przez Przewodniczącego Komisji lub wskazaną przez niego osobę.</w:t>
      </w:r>
    </w:p>
    <w:p w14:paraId="23C43F2E" w14:textId="77777777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Spotkania Komisji Opiniującej są protokołowane przez pracownika Urzędu.</w:t>
      </w:r>
    </w:p>
    <w:p w14:paraId="33908305" w14:textId="77777777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 xml:space="preserve">Protokoły </w:t>
      </w:r>
      <w:r w:rsidR="00BB33F8" w:rsidRPr="00EE3C18">
        <w:t xml:space="preserve">ze </w:t>
      </w:r>
      <w:r w:rsidRPr="00EE3C18">
        <w:t xml:space="preserve">spotkań Komisji Opiniującej oceniającej wnioski i oferty, oświadczenia oraz inne </w:t>
      </w:r>
      <w:r w:rsidRPr="00EE3C18">
        <w:lastRenderedPageBreak/>
        <w:t>dokumenty przechowywane są w Ur</w:t>
      </w:r>
      <w:r w:rsidR="004C32D4" w:rsidRPr="00EE3C18">
        <w:t>zędzie</w:t>
      </w:r>
      <w:r w:rsidRPr="00EE3C18">
        <w:t>.</w:t>
      </w:r>
    </w:p>
    <w:p w14:paraId="2F06C564" w14:textId="6872FF79" w:rsidR="00C06B5F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W pracach Komisji Opiniującej nie mogą brać udziału osoby związane z</w:t>
      </w:r>
      <w:r w:rsidR="00053E34" w:rsidRPr="00EE3C18">
        <w:t> </w:t>
      </w:r>
      <w:r w:rsidR="00B1237C" w:rsidRPr="00EE3C18">
        <w:t xml:space="preserve">organizacjami lub </w:t>
      </w:r>
      <w:r w:rsidRPr="00EE3C18">
        <w:t>podmiotami wnioskującymi o dotacje.</w:t>
      </w:r>
    </w:p>
    <w:p w14:paraId="5B09424A" w14:textId="3CAB36B3" w:rsidR="00B100A5" w:rsidRPr="00EE3C18" w:rsidRDefault="00783417" w:rsidP="00D96D65">
      <w:pPr>
        <w:pStyle w:val="Akapitzlist"/>
        <w:numPr>
          <w:ilvl w:val="0"/>
          <w:numId w:val="16"/>
        </w:numPr>
        <w:spacing w:line="276" w:lineRule="auto"/>
        <w:jc w:val="both"/>
      </w:pPr>
      <w:r w:rsidRPr="00EE3C18">
        <w:t>Opinie Komisji Opiniującej są formułowane na zasadzie konsensusu. Opinie, o</w:t>
      </w:r>
      <w:r w:rsidR="00053E34" w:rsidRPr="00EE3C18">
        <w:t> </w:t>
      </w:r>
      <w:r w:rsidRPr="00EE3C18">
        <w:t>których mowa</w:t>
      </w:r>
      <w:r w:rsidR="00A776FC" w:rsidRPr="00EE3C18">
        <w:t xml:space="preserve"> </w:t>
      </w:r>
      <w:r w:rsidRPr="00EE3C18">
        <w:t>w niniejszym punkcie są przedstawiane w formie pisemne</w:t>
      </w:r>
      <w:r w:rsidR="008F1E12" w:rsidRPr="00EE3C18">
        <w:t xml:space="preserve">j </w:t>
      </w:r>
      <w:r w:rsidR="004C32D4" w:rsidRPr="00EE3C18">
        <w:t>Burmistrzowi</w:t>
      </w:r>
      <w:r w:rsidRPr="00EE3C18">
        <w:t>.</w:t>
      </w:r>
    </w:p>
    <w:p w14:paraId="434FA2B7" w14:textId="77777777" w:rsidR="00697BE1" w:rsidRPr="00EE3C18" w:rsidRDefault="00697BE1" w:rsidP="00697BE1">
      <w:pPr>
        <w:spacing w:line="276" w:lineRule="auto"/>
        <w:jc w:val="center"/>
      </w:pPr>
    </w:p>
    <w:p w14:paraId="12EBD9AB" w14:textId="1A081663" w:rsidR="00B1237C" w:rsidRPr="00EE3C18" w:rsidRDefault="00B1237C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§ 13</w:t>
      </w:r>
    </w:p>
    <w:p w14:paraId="7D0A39D4" w14:textId="3F7CBF28" w:rsidR="00B1237C" w:rsidRPr="00EE3C18" w:rsidRDefault="00B1237C" w:rsidP="00697BE1">
      <w:pPr>
        <w:spacing w:line="276" w:lineRule="auto"/>
        <w:jc w:val="center"/>
        <w:rPr>
          <w:b/>
        </w:rPr>
      </w:pPr>
      <w:r w:rsidRPr="00EE3C18">
        <w:rPr>
          <w:b/>
        </w:rPr>
        <w:t>Postanowienia końcowe</w:t>
      </w:r>
    </w:p>
    <w:p w14:paraId="0C596983" w14:textId="77777777" w:rsidR="0000057D" w:rsidRPr="00EE3C18" w:rsidRDefault="0000057D" w:rsidP="00697BE1">
      <w:pPr>
        <w:spacing w:line="276" w:lineRule="auto"/>
        <w:jc w:val="center"/>
        <w:rPr>
          <w:b/>
        </w:rPr>
      </w:pPr>
    </w:p>
    <w:p w14:paraId="5D3184DB" w14:textId="77777777" w:rsidR="000E23A9" w:rsidRPr="00EE3C18" w:rsidRDefault="000E23A9" w:rsidP="00C06B5F">
      <w:pPr>
        <w:spacing w:line="276" w:lineRule="auto"/>
        <w:ind w:firstLine="709"/>
      </w:pPr>
      <w:r w:rsidRPr="00EE3C18">
        <w:t>Wszelkie zmiany niniejszego Programu wymagają formy przyjętej dla jego uchwalenia.</w:t>
      </w:r>
    </w:p>
    <w:sectPr w:rsidR="000E23A9" w:rsidRPr="00EE3C18" w:rsidSect="005902AF">
      <w:footnotePr>
        <w:pos w:val="beneathText"/>
      </w:footnotePr>
      <w:pgSz w:w="11905" w:h="16837"/>
      <w:pgMar w:top="1417" w:right="990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45FA" w14:textId="77777777" w:rsidR="003A4211" w:rsidRDefault="003A4211" w:rsidP="009B513C">
      <w:r>
        <w:separator/>
      </w:r>
    </w:p>
  </w:endnote>
  <w:endnote w:type="continuationSeparator" w:id="0">
    <w:p w14:paraId="229ABF69" w14:textId="77777777" w:rsidR="003A4211" w:rsidRDefault="003A4211" w:rsidP="009B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379B" w14:textId="77777777" w:rsidR="003A4211" w:rsidRDefault="003A4211" w:rsidP="009B513C">
      <w:r>
        <w:separator/>
      </w:r>
    </w:p>
  </w:footnote>
  <w:footnote w:type="continuationSeparator" w:id="0">
    <w:p w14:paraId="338E18BC" w14:textId="77777777" w:rsidR="003A4211" w:rsidRDefault="003A4211" w:rsidP="009B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93"/>
        </w:tabs>
        <w:ind w:left="1154" w:hanging="794"/>
      </w:pPr>
    </w:lvl>
    <w:lvl w:ilvl="1">
      <w:start w:val="1"/>
      <w:numFmt w:val="lowerLetter"/>
      <w:lvlText w:val="%2)"/>
      <w:lvlJc w:val="left"/>
      <w:pPr>
        <w:tabs>
          <w:tab w:val="num" w:pos="853"/>
        </w:tabs>
        <w:ind w:left="853" w:hanging="360"/>
      </w:pPr>
    </w:lvl>
    <w:lvl w:ilvl="2">
      <w:start w:val="1"/>
      <w:numFmt w:val="lowerRoman"/>
      <w:lvlText w:val="%3)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(%4)"/>
      <w:lvlJc w:val="left"/>
      <w:pPr>
        <w:tabs>
          <w:tab w:val="num" w:pos="1573"/>
        </w:tabs>
        <w:ind w:left="1573" w:hanging="360"/>
      </w:pPr>
    </w:lvl>
    <w:lvl w:ilvl="4">
      <w:start w:val="1"/>
      <w:numFmt w:val="lowerLetter"/>
      <w:lvlText w:val="(%5)"/>
      <w:lvlJc w:val="left"/>
      <w:pPr>
        <w:tabs>
          <w:tab w:val="num" w:pos="1933"/>
        </w:tabs>
        <w:ind w:left="1933" w:hanging="360"/>
      </w:pPr>
    </w:lvl>
    <w:lvl w:ilvl="5">
      <w:start w:val="1"/>
      <w:numFmt w:val="lowerRoman"/>
      <w:lvlText w:val="(%6)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%7."/>
      <w:lvlJc w:val="left"/>
      <w:pPr>
        <w:tabs>
          <w:tab w:val="num" w:pos="2653"/>
        </w:tabs>
        <w:ind w:left="2653" w:hanging="360"/>
      </w:pPr>
    </w:lvl>
    <w:lvl w:ilvl="7">
      <w:start w:val="1"/>
      <w:numFmt w:val="lowerLetter"/>
      <w:lvlText w:val="%8."/>
      <w:lvlJc w:val="left"/>
      <w:pPr>
        <w:tabs>
          <w:tab w:val="num" w:pos="3013"/>
        </w:tabs>
        <w:ind w:left="3013" w:hanging="360"/>
      </w:pPr>
    </w:lvl>
    <w:lvl w:ilvl="8">
      <w:start w:val="1"/>
      <w:numFmt w:val="lowerRoman"/>
      <w:lvlText w:val="%9."/>
      <w:lvlJc w:val="left"/>
      <w:pPr>
        <w:tabs>
          <w:tab w:val="num" w:pos="3373"/>
        </w:tabs>
        <w:ind w:left="3373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102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102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102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930F75"/>
    <w:multiLevelType w:val="hybridMultilevel"/>
    <w:tmpl w:val="AC70B90C"/>
    <w:lvl w:ilvl="0" w:tplc="89806D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326025"/>
    <w:multiLevelType w:val="hybridMultilevel"/>
    <w:tmpl w:val="55CABF54"/>
    <w:lvl w:ilvl="0" w:tplc="53B0F7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1B6337"/>
    <w:multiLevelType w:val="hybridMultilevel"/>
    <w:tmpl w:val="33163E54"/>
    <w:lvl w:ilvl="0" w:tplc="E7BE1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113AF"/>
    <w:multiLevelType w:val="hybridMultilevel"/>
    <w:tmpl w:val="9B1861E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252DF2"/>
    <w:multiLevelType w:val="hybridMultilevel"/>
    <w:tmpl w:val="C1265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698D"/>
    <w:multiLevelType w:val="hybridMultilevel"/>
    <w:tmpl w:val="26525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20646"/>
    <w:multiLevelType w:val="hybridMultilevel"/>
    <w:tmpl w:val="F85EB1FE"/>
    <w:lvl w:ilvl="0" w:tplc="9A02D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39B9"/>
    <w:multiLevelType w:val="hybridMultilevel"/>
    <w:tmpl w:val="CC009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95569"/>
    <w:multiLevelType w:val="hybridMultilevel"/>
    <w:tmpl w:val="E8BE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23BD"/>
    <w:multiLevelType w:val="hybridMultilevel"/>
    <w:tmpl w:val="369C832A"/>
    <w:lvl w:ilvl="0" w:tplc="A2D8DA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46368B"/>
    <w:multiLevelType w:val="hybridMultilevel"/>
    <w:tmpl w:val="1C707B5C"/>
    <w:lvl w:ilvl="0" w:tplc="0AA49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FE0"/>
    <w:multiLevelType w:val="hybridMultilevel"/>
    <w:tmpl w:val="25B4B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E436E6"/>
    <w:multiLevelType w:val="hybridMultilevel"/>
    <w:tmpl w:val="C4D84C0A"/>
    <w:lvl w:ilvl="0" w:tplc="74C05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1D634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AC46D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30EF"/>
    <w:multiLevelType w:val="hybridMultilevel"/>
    <w:tmpl w:val="3EBADC90"/>
    <w:lvl w:ilvl="0" w:tplc="2CDC78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7988"/>
    <w:multiLevelType w:val="hybridMultilevel"/>
    <w:tmpl w:val="C82CE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DAA"/>
    <w:multiLevelType w:val="hybridMultilevel"/>
    <w:tmpl w:val="6CA44462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D1A6901"/>
    <w:multiLevelType w:val="hybridMultilevel"/>
    <w:tmpl w:val="E2B8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06F7"/>
    <w:multiLevelType w:val="hybridMultilevel"/>
    <w:tmpl w:val="7604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230D"/>
    <w:multiLevelType w:val="hybridMultilevel"/>
    <w:tmpl w:val="AF2A71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D7FF7"/>
    <w:multiLevelType w:val="multilevel"/>
    <w:tmpl w:val="EE4A1C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num w:numId="1" w16cid:durableId="827787007">
    <w:abstractNumId w:val="3"/>
  </w:num>
  <w:num w:numId="2" w16cid:durableId="1101488981">
    <w:abstractNumId w:val="9"/>
  </w:num>
  <w:num w:numId="3" w16cid:durableId="2077195549">
    <w:abstractNumId w:val="13"/>
  </w:num>
  <w:num w:numId="4" w16cid:durableId="1466002232">
    <w:abstractNumId w:val="26"/>
  </w:num>
  <w:num w:numId="5" w16cid:durableId="1885823651">
    <w:abstractNumId w:val="10"/>
  </w:num>
  <w:num w:numId="6" w16cid:durableId="2009626615">
    <w:abstractNumId w:val="11"/>
  </w:num>
  <w:num w:numId="7" w16cid:durableId="268198882">
    <w:abstractNumId w:val="19"/>
  </w:num>
  <w:num w:numId="8" w16cid:durableId="436945766">
    <w:abstractNumId w:val="22"/>
  </w:num>
  <w:num w:numId="9" w16cid:durableId="1103381496">
    <w:abstractNumId w:val="20"/>
  </w:num>
  <w:num w:numId="10" w16cid:durableId="1065496876">
    <w:abstractNumId w:val="12"/>
  </w:num>
  <w:num w:numId="11" w16cid:durableId="1206720148">
    <w:abstractNumId w:val="18"/>
  </w:num>
  <w:num w:numId="12" w16cid:durableId="1560284353">
    <w:abstractNumId w:val="27"/>
  </w:num>
  <w:num w:numId="13" w16cid:durableId="438530567">
    <w:abstractNumId w:val="14"/>
  </w:num>
  <w:num w:numId="14" w16cid:durableId="478771665">
    <w:abstractNumId w:val="24"/>
  </w:num>
  <w:num w:numId="15" w16cid:durableId="1035958924">
    <w:abstractNumId w:val="17"/>
  </w:num>
  <w:num w:numId="16" w16cid:durableId="809832420">
    <w:abstractNumId w:val="23"/>
  </w:num>
  <w:num w:numId="17" w16cid:durableId="1034236931">
    <w:abstractNumId w:val="29"/>
  </w:num>
  <w:num w:numId="18" w16cid:durableId="2023899331">
    <w:abstractNumId w:val="28"/>
  </w:num>
  <w:num w:numId="19" w16cid:durableId="1966544285">
    <w:abstractNumId w:val="16"/>
  </w:num>
  <w:num w:numId="20" w16cid:durableId="1207137891">
    <w:abstractNumId w:val="25"/>
  </w:num>
  <w:num w:numId="21" w16cid:durableId="1271661809">
    <w:abstractNumId w:val="15"/>
  </w:num>
  <w:num w:numId="22" w16cid:durableId="3073948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72C"/>
    <w:rsid w:val="0000057D"/>
    <w:rsid w:val="000050E0"/>
    <w:rsid w:val="0001494E"/>
    <w:rsid w:val="000159D6"/>
    <w:rsid w:val="00016486"/>
    <w:rsid w:val="000221D4"/>
    <w:rsid w:val="00022EEF"/>
    <w:rsid w:val="000333EA"/>
    <w:rsid w:val="00037CAD"/>
    <w:rsid w:val="00053E34"/>
    <w:rsid w:val="00055BF3"/>
    <w:rsid w:val="00061E4F"/>
    <w:rsid w:val="000816C3"/>
    <w:rsid w:val="00085A4D"/>
    <w:rsid w:val="00091C85"/>
    <w:rsid w:val="000964B7"/>
    <w:rsid w:val="0009756A"/>
    <w:rsid w:val="000A007F"/>
    <w:rsid w:val="000A4041"/>
    <w:rsid w:val="000B0361"/>
    <w:rsid w:val="000B113B"/>
    <w:rsid w:val="000B7A54"/>
    <w:rsid w:val="000C6BC8"/>
    <w:rsid w:val="000C78A8"/>
    <w:rsid w:val="000D5AF8"/>
    <w:rsid w:val="000E1319"/>
    <w:rsid w:val="000E23A9"/>
    <w:rsid w:val="000E5186"/>
    <w:rsid w:val="000E584F"/>
    <w:rsid w:val="000E764D"/>
    <w:rsid w:val="00107669"/>
    <w:rsid w:val="0010796D"/>
    <w:rsid w:val="00107E68"/>
    <w:rsid w:val="00112A60"/>
    <w:rsid w:val="00120405"/>
    <w:rsid w:val="00121DF6"/>
    <w:rsid w:val="00122AEE"/>
    <w:rsid w:val="00124023"/>
    <w:rsid w:val="00135BB6"/>
    <w:rsid w:val="00146E94"/>
    <w:rsid w:val="00151DCC"/>
    <w:rsid w:val="00152B46"/>
    <w:rsid w:val="00160EC0"/>
    <w:rsid w:val="00163381"/>
    <w:rsid w:val="00164051"/>
    <w:rsid w:val="0016572C"/>
    <w:rsid w:val="00165CC3"/>
    <w:rsid w:val="00165ED3"/>
    <w:rsid w:val="001665B1"/>
    <w:rsid w:val="00171596"/>
    <w:rsid w:val="001775C4"/>
    <w:rsid w:val="00185D9B"/>
    <w:rsid w:val="00186FA7"/>
    <w:rsid w:val="001929AB"/>
    <w:rsid w:val="001A5970"/>
    <w:rsid w:val="001B09DC"/>
    <w:rsid w:val="001B4FD4"/>
    <w:rsid w:val="001C25E1"/>
    <w:rsid w:val="001C4AF0"/>
    <w:rsid w:val="001D3BC2"/>
    <w:rsid w:val="001D4D3F"/>
    <w:rsid w:val="001E0DE2"/>
    <w:rsid w:val="001E2071"/>
    <w:rsid w:val="001E75BA"/>
    <w:rsid w:val="00201BEA"/>
    <w:rsid w:val="00233E71"/>
    <w:rsid w:val="00233F48"/>
    <w:rsid w:val="00234E4B"/>
    <w:rsid w:val="0024095A"/>
    <w:rsid w:val="00243208"/>
    <w:rsid w:val="00243613"/>
    <w:rsid w:val="002437A0"/>
    <w:rsid w:val="00247517"/>
    <w:rsid w:val="00254B38"/>
    <w:rsid w:val="002558A6"/>
    <w:rsid w:val="0026093B"/>
    <w:rsid w:val="00264685"/>
    <w:rsid w:val="002646A9"/>
    <w:rsid w:val="00267A41"/>
    <w:rsid w:val="00275409"/>
    <w:rsid w:val="00277AB9"/>
    <w:rsid w:val="00281B64"/>
    <w:rsid w:val="0028227D"/>
    <w:rsid w:val="0028451D"/>
    <w:rsid w:val="00284929"/>
    <w:rsid w:val="00291E5E"/>
    <w:rsid w:val="002A23FB"/>
    <w:rsid w:val="002A3852"/>
    <w:rsid w:val="002B5E45"/>
    <w:rsid w:val="002B65B4"/>
    <w:rsid w:val="002B779D"/>
    <w:rsid w:val="002D1095"/>
    <w:rsid w:val="002D3B99"/>
    <w:rsid w:val="002E0646"/>
    <w:rsid w:val="002E377D"/>
    <w:rsid w:val="002E5507"/>
    <w:rsid w:val="002F06E2"/>
    <w:rsid w:val="002F568E"/>
    <w:rsid w:val="0030039A"/>
    <w:rsid w:val="00300D49"/>
    <w:rsid w:val="00303962"/>
    <w:rsid w:val="0031063E"/>
    <w:rsid w:val="00313396"/>
    <w:rsid w:val="00327ECE"/>
    <w:rsid w:val="003327DA"/>
    <w:rsid w:val="00334009"/>
    <w:rsid w:val="00342654"/>
    <w:rsid w:val="003477BF"/>
    <w:rsid w:val="00350E91"/>
    <w:rsid w:val="00352288"/>
    <w:rsid w:val="003749DB"/>
    <w:rsid w:val="003764C8"/>
    <w:rsid w:val="0038410C"/>
    <w:rsid w:val="0038489F"/>
    <w:rsid w:val="0038623D"/>
    <w:rsid w:val="00394605"/>
    <w:rsid w:val="00394959"/>
    <w:rsid w:val="003A1FD8"/>
    <w:rsid w:val="003A4211"/>
    <w:rsid w:val="003A7E72"/>
    <w:rsid w:val="003B1C75"/>
    <w:rsid w:val="003B4222"/>
    <w:rsid w:val="003B72A9"/>
    <w:rsid w:val="003D2B37"/>
    <w:rsid w:val="003D4F11"/>
    <w:rsid w:val="003D75F2"/>
    <w:rsid w:val="003F2F59"/>
    <w:rsid w:val="004046FA"/>
    <w:rsid w:val="00406165"/>
    <w:rsid w:val="0040789C"/>
    <w:rsid w:val="00417AA5"/>
    <w:rsid w:val="004229F4"/>
    <w:rsid w:val="00437C7A"/>
    <w:rsid w:val="0044112E"/>
    <w:rsid w:val="0044305B"/>
    <w:rsid w:val="0044326C"/>
    <w:rsid w:val="00446E1B"/>
    <w:rsid w:val="00450CD4"/>
    <w:rsid w:val="0045613A"/>
    <w:rsid w:val="0046582E"/>
    <w:rsid w:val="0047339A"/>
    <w:rsid w:val="00480B0B"/>
    <w:rsid w:val="0048233F"/>
    <w:rsid w:val="0048467E"/>
    <w:rsid w:val="00484E6F"/>
    <w:rsid w:val="00486BAC"/>
    <w:rsid w:val="00487243"/>
    <w:rsid w:val="004912AB"/>
    <w:rsid w:val="00491A9D"/>
    <w:rsid w:val="004947F0"/>
    <w:rsid w:val="004A010F"/>
    <w:rsid w:val="004A1C2F"/>
    <w:rsid w:val="004A3D75"/>
    <w:rsid w:val="004A61C4"/>
    <w:rsid w:val="004A7E2D"/>
    <w:rsid w:val="004B4D9B"/>
    <w:rsid w:val="004B5E83"/>
    <w:rsid w:val="004C1E4F"/>
    <w:rsid w:val="004C32D4"/>
    <w:rsid w:val="004D1F1F"/>
    <w:rsid w:val="004E28A7"/>
    <w:rsid w:val="004E3DA5"/>
    <w:rsid w:val="004E6A73"/>
    <w:rsid w:val="004F157E"/>
    <w:rsid w:val="004F79DA"/>
    <w:rsid w:val="00505C9B"/>
    <w:rsid w:val="00507FED"/>
    <w:rsid w:val="00511BD3"/>
    <w:rsid w:val="00522087"/>
    <w:rsid w:val="0052211C"/>
    <w:rsid w:val="00526DB0"/>
    <w:rsid w:val="0052724C"/>
    <w:rsid w:val="00532660"/>
    <w:rsid w:val="0053536A"/>
    <w:rsid w:val="00540897"/>
    <w:rsid w:val="0054452C"/>
    <w:rsid w:val="005477FE"/>
    <w:rsid w:val="00554D38"/>
    <w:rsid w:val="005600FC"/>
    <w:rsid w:val="005627AF"/>
    <w:rsid w:val="00571CB7"/>
    <w:rsid w:val="0058403B"/>
    <w:rsid w:val="005862A0"/>
    <w:rsid w:val="00587E28"/>
    <w:rsid w:val="005902AF"/>
    <w:rsid w:val="00594D7B"/>
    <w:rsid w:val="005A3E23"/>
    <w:rsid w:val="005B258A"/>
    <w:rsid w:val="005B48C9"/>
    <w:rsid w:val="005B7440"/>
    <w:rsid w:val="005B7C65"/>
    <w:rsid w:val="005C00AE"/>
    <w:rsid w:val="005C7E55"/>
    <w:rsid w:val="005E3DF3"/>
    <w:rsid w:val="005F06AE"/>
    <w:rsid w:val="005F098D"/>
    <w:rsid w:val="005F16D4"/>
    <w:rsid w:val="005F2F28"/>
    <w:rsid w:val="005F394A"/>
    <w:rsid w:val="00612546"/>
    <w:rsid w:val="00615EB6"/>
    <w:rsid w:val="00616DE4"/>
    <w:rsid w:val="006238E4"/>
    <w:rsid w:val="006276D7"/>
    <w:rsid w:val="006303BF"/>
    <w:rsid w:val="00635762"/>
    <w:rsid w:val="00635D47"/>
    <w:rsid w:val="00635F3F"/>
    <w:rsid w:val="0065334C"/>
    <w:rsid w:val="00655DD9"/>
    <w:rsid w:val="00665CFD"/>
    <w:rsid w:val="0066609D"/>
    <w:rsid w:val="0066621B"/>
    <w:rsid w:val="006704CC"/>
    <w:rsid w:val="00680972"/>
    <w:rsid w:val="00684BA1"/>
    <w:rsid w:val="00687E9E"/>
    <w:rsid w:val="0069204E"/>
    <w:rsid w:val="00692DB3"/>
    <w:rsid w:val="00697BE1"/>
    <w:rsid w:val="006B0E5E"/>
    <w:rsid w:val="006B2FB1"/>
    <w:rsid w:val="006C5FFE"/>
    <w:rsid w:val="006C7A98"/>
    <w:rsid w:val="006D5E20"/>
    <w:rsid w:val="006D626F"/>
    <w:rsid w:val="006E1711"/>
    <w:rsid w:val="006E7C08"/>
    <w:rsid w:val="00700831"/>
    <w:rsid w:val="007131BA"/>
    <w:rsid w:val="007327BB"/>
    <w:rsid w:val="00741922"/>
    <w:rsid w:val="00745A63"/>
    <w:rsid w:val="007479ED"/>
    <w:rsid w:val="00750A96"/>
    <w:rsid w:val="00751902"/>
    <w:rsid w:val="00751D15"/>
    <w:rsid w:val="00757786"/>
    <w:rsid w:val="00764D34"/>
    <w:rsid w:val="00764EC9"/>
    <w:rsid w:val="007746A5"/>
    <w:rsid w:val="0077703C"/>
    <w:rsid w:val="00781901"/>
    <w:rsid w:val="00783417"/>
    <w:rsid w:val="00783CAC"/>
    <w:rsid w:val="00790BD6"/>
    <w:rsid w:val="0079533F"/>
    <w:rsid w:val="007A5A04"/>
    <w:rsid w:val="007B3E4F"/>
    <w:rsid w:val="007B5342"/>
    <w:rsid w:val="007C1A46"/>
    <w:rsid w:val="007C491B"/>
    <w:rsid w:val="007D50A7"/>
    <w:rsid w:val="007D6984"/>
    <w:rsid w:val="007D7EAD"/>
    <w:rsid w:val="007E1DA8"/>
    <w:rsid w:val="007F0B68"/>
    <w:rsid w:val="007F7C05"/>
    <w:rsid w:val="00806A84"/>
    <w:rsid w:val="00812882"/>
    <w:rsid w:val="00812AB4"/>
    <w:rsid w:val="00814915"/>
    <w:rsid w:val="008163C0"/>
    <w:rsid w:val="008245CB"/>
    <w:rsid w:val="008304C2"/>
    <w:rsid w:val="0083249C"/>
    <w:rsid w:val="00832FC4"/>
    <w:rsid w:val="00842495"/>
    <w:rsid w:val="008477BE"/>
    <w:rsid w:val="00856120"/>
    <w:rsid w:val="00865335"/>
    <w:rsid w:val="0087614B"/>
    <w:rsid w:val="00881C1A"/>
    <w:rsid w:val="008838FF"/>
    <w:rsid w:val="008863FE"/>
    <w:rsid w:val="008961CA"/>
    <w:rsid w:val="00897357"/>
    <w:rsid w:val="008A0781"/>
    <w:rsid w:val="008A2AB6"/>
    <w:rsid w:val="008A559B"/>
    <w:rsid w:val="008A7F3F"/>
    <w:rsid w:val="008B036E"/>
    <w:rsid w:val="008B4FF0"/>
    <w:rsid w:val="008C11D8"/>
    <w:rsid w:val="008C412F"/>
    <w:rsid w:val="008D49AD"/>
    <w:rsid w:val="008D6D1C"/>
    <w:rsid w:val="008E004D"/>
    <w:rsid w:val="008F1E12"/>
    <w:rsid w:val="00900BAC"/>
    <w:rsid w:val="00921D7C"/>
    <w:rsid w:val="00923446"/>
    <w:rsid w:val="00933528"/>
    <w:rsid w:val="00934908"/>
    <w:rsid w:val="00934B3C"/>
    <w:rsid w:val="009351F6"/>
    <w:rsid w:val="009424AB"/>
    <w:rsid w:val="00945C47"/>
    <w:rsid w:val="00947EC9"/>
    <w:rsid w:val="009505D1"/>
    <w:rsid w:val="0095749A"/>
    <w:rsid w:val="00962623"/>
    <w:rsid w:val="009754D5"/>
    <w:rsid w:val="009839BE"/>
    <w:rsid w:val="009909DB"/>
    <w:rsid w:val="00993C90"/>
    <w:rsid w:val="00994430"/>
    <w:rsid w:val="00997B52"/>
    <w:rsid w:val="009A0997"/>
    <w:rsid w:val="009B3248"/>
    <w:rsid w:val="009B513C"/>
    <w:rsid w:val="009B5BF6"/>
    <w:rsid w:val="009B6842"/>
    <w:rsid w:val="009C09FC"/>
    <w:rsid w:val="009C43DD"/>
    <w:rsid w:val="009C490E"/>
    <w:rsid w:val="009C6464"/>
    <w:rsid w:val="009D3041"/>
    <w:rsid w:val="009D7184"/>
    <w:rsid w:val="009E5344"/>
    <w:rsid w:val="009E73CD"/>
    <w:rsid w:val="00A072D6"/>
    <w:rsid w:val="00A1242E"/>
    <w:rsid w:val="00A12EAA"/>
    <w:rsid w:val="00A13288"/>
    <w:rsid w:val="00A31C91"/>
    <w:rsid w:val="00A320EE"/>
    <w:rsid w:val="00A349CB"/>
    <w:rsid w:val="00A3591B"/>
    <w:rsid w:val="00A413C5"/>
    <w:rsid w:val="00A43914"/>
    <w:rsid w:val="00A51963"/>
    <w:rsid w:val="00A61990"/>
    <w:rsid w:val="00A6392B"/>
    <w:rsid w:val="00A65F5C"/>
    <w:rsid w:val="00A662AA"/>
    <w:rsid w:val="00A7684D"/>
    <w:rsid w:val="00A776FC"/>
    <w:rsid w:val="00A81B0F"/>
    <w:rsid w:val="00A83F3C"/>
    <w:rsid w:val="00A9274A"/>
    <w:rsid w:val="00A94B37"/>
    <w:rsid w:val="00A958F2"/>
    <w:rsid w:val="00AA1727"/>
    <w:rsid w:val="00AC12BD"/>
    <w:rsid w:val="00AC1AD2"/>
    <w:rsid w:val="00AD229B"/>
    <w:rsid w:val="00AD3ABB"/>
    <w:rsid w:val="00AE468F"/>
    <w:rsid w:val="00AE7DEA"/>
    <w:rsid w:val="00AF0220"/>
    <w:rsid w:val="00AF33AC"/>
    <w:rsid w:val="00AF7B40"/>
    <w:rsid w:val="00B00E88"/>
    <w:rsid w:val="00B018A4"/>
    <w:rsid w:val="00B0352A"/>
    <w:rsid w:val="00B03DC5"/>
    <w:rsid w:val="00B07223"/>
    <w:rsid w:val="00B100A5"/>
    <w:rsid w:val="00B105A2"/>
    <w:rsid w:val="00B11057"/>
    <w:rsid w:val="00B1237C"/>
    <w:rsid w:val="00B20559"/>
    <w:rsid w:val="00B2338C"/>
    <w:rsid w:val="00B443AA"/>
    <w:rsid w:val="00B52753"/>
    <w:rsid w:val="00B570EA"/>
    <w:rsid w:val="00B717ED"/>
    <w:rsid w:val="00B722AA"/>
    <w:rsid w:val="00B73103"/>
    <w:rsid w:val="00B843A3"/>
    <w:rsid w:val="00B93B8D"/>
    <w:rsid w:val="00B96496"/>
    <w:rsid w:val="00BA0EE4"/>
    <w:rsid w:val="00BA3AB4"/>
    <w:rsid w:val="00BA75FF"/>
    <w:rsid w:val="00BB0071"/>
    <w:rsid w:val="00BB1114"/>
    <w:rsid w:val="00BB1BD7"/>
    <w:rsid w:val="00BB33F8"/>
    <w:rsid w:val="00BC626E"/>
    <w:rsid w:val="00BD2A9C"/>
    <w:rsid w:val="00BD7812"/>
    <w:rsid w:val="00BF4200"/>
    <w:rsid w:val="00BF73E2"/>
    <w:rsid w:val="00C04A99"/>
    <w:rsid w:val="00C06B5F"/>
    <w:rsid w:val="00C13105"/>
    <w:rsid w:val="00C13E02"/>
    <w:rsid w:val="00C14301"/>
    <w:rsid w:val="00C43426"/>
    <w:rsid w:val="00C45D61"/>
    <w:rsid w:val="00C4715D"/>
    <w:rsid w:val="00C5297D"/>
    <w:rsid w:val="00C533B4"/>
    <w:rsid w:val="00C57B80"/>
    <w:rsid w:val="00C6748E"/>
    <w:rsid w:val="00C76C94"/>
    <w:rsid w:val="00C77420"/>
    <w:rsid w:val="00C77CEA"/>
    <w:rsid w:val="00C8035B"/>
    <w:rsid w:val="00C82718"/>
    <w:rsid w:val="00C90B90"/>
    <w:rsid w:val="00C90DAD"/>
    <w:rsid w:val="00C9361A"/>
    <w:rsid w:val="00CA359F"/>
    <w:rsid w:val="00CA4A74"/>
    <w:rsid w:val="00CA7D71"/>
    <w:rsid w:val="00CB1D12"/>
    <w:rsid w:val="00CB2C3E"/>
    <w:rsid w:val="00CB2DFF"/>
    <w:rsid w:val="00CD0E1C"/>
    <w:rsid w:val="00CE26E0"/>
    <w:rsid w:val="00CE4361"/>
    <w:rsid w:val="00CE7426"/>
    <w:rsid w:val="00CF0794"/>
    <w:rsid w:val="00CF33E2"/>
    <w:rsid w:val="00CF4832"/>
    <w:rsid w:val="00CF52A1"/>
    <w:rsid w:val="00CF769F"/>
    <w:rsid w:val="00CF7E16"/>
    <w:rsid w:val="00D010CE"/>
    <w:rsid w:val="00D03868"/>
    <w:rsid w:val="00D13F74"/>
    <w:rsid w:val="00D14DDB"/>
    <w:rsid w:val="00D1733D"/>
    <w:rsid w:val="00D232E8"/>
    <w:rsid w:val="00D242A2"/>
    <w:rsid w:val="00D40098"/>
    <w:rsid w:val="00D71B6F"/>
    <w:rsid w:val="00D722C2"/>
    <w:rsid w:val="00D72702"/>
    <w:rsid w:val="00D729B0"/>
    <w:rsid w:val="00D84E65"/>
    <w:rsid w:val="00D909FF"/>
    <w:rsid w:val="00D90B84"/>
    <w:rsid w:val="00D9670E"/>
    <w:rsid w:val="00D96D65"/>
    <w:rsid w:val="00DA0564"/>
    <w:rsid w:val="00DA309A"/>
    <w:rsid w:val="00DA4395"/>
    <w:rsid w:val="00DA71ED"/>
    <w:rsid w:val="00DC497E"/>
    <w:rsid w:val="00DD1644"/>
    <w:rsid w:val="00DD537D"/>
    <w:rsid w:val="00DD689F"/>
    <w:rsid w:val="00DE17AB"/>
    <w:rsid w:val="00DE4AE3"/>
    <w:rsid w:val="00DE632D"/>
    <w:rsid w:val="00DF4944"/>
    <w:rsid w:val="00DF541E"/>
    <w:rsid w:val="00E01441"/>
    <w:rsid w:val="00E11CC2"/>
    <w:rsid w:val="00E139A2"/>
    <w:rsid w:val="00E226F1"/>
    <w:rsid w:val="00E25BF5"/>
    <w:rsid w:val="00E35EEE"/>
    <w:rsid w:val="00E411AD"/>
    <w:rsid w:val="00E524E6"/>
    <w:rsid w:val="00E52ED2"/>
    <w:rsid w:val="00E57DFC"/>
    <w:rsid w:val="00E72F48"/>
    <w:rsid w:val="00E73D77"/>
    <w:rsid w:val="00E75308"/>
    <w:rsid w:val="00E93900"/>
    <w:rsid w:val="00E95CDB"/>
    <w:rsid w:val="00EB0B58"/>
    <w:rsid w:val="00EB255E"/>
    <w:rsid w:val="00EB4F1F"/>
    <w:rsid w:val="00EC4F6C"/>
    <w:rsid w:val="00ED0D06"/>
    <w:rsid w:val="00ED2AA1"/>
    <w:rsid w:val="00ED5B77"/>
    <w:rsid w:val="00EE0D04"/>
    <w:rsid w:val="00EE3C18"/>
    <w:rsid w:val="00EE7113"/>
    <w:rsid w:val="00EF433C"/>
    <w:rsid w:val="00F0029C"/>
    <w:rsid w:val="00F01E36"/>
    <w:rsid w:val="00F07FCD"/>
    <w:rsid w:val="00F127F2"/>
    <w:rsid w:val="00F16B0A"/>
    <w:rsid w:val="00F212FC"/>
    <w:rsid w:val="00F247BA"/>
    <w:rsid w:val="00F3231E"/>
    <w:rsid w:val="00F33474"/>
    <w:rsid w:val="00F37AEA"/>
    <w:rsid w:val="00F37B31"/>
    <w:rsid w:val="00F41E4F"/>
    <w:rsid w:val="00F44E04"/>
    <w:rsid w:val="00F46E88"/>
    <w:rsid w:val="00F557C8"/>
    <w:rsid w:val="00F619FD"/>
    <w:rsid w:val="00F64224"/>
    <w:rsid w:val="00F65AFB"/>
    <w:rsid w:val="00F718C9"/>
    <w:rsid w:val="00F76701"/>
    <w:rsid w:val="00F809A5"/>
    <w:rsid w:val="00F83979"/>
    <w:rsid w:val="00F877E5"/>
    <w:rsid w:val="00F958C0"/>
    <w:rsid w:val="00FA6495"/>
    <w:rsid w:val="00FB13EB"/>
    <w:rsid w:val="00FB1E83"/>
    <w:rsid w:val="00FB35A3"/>
    <w:rsid w:val="00FC48F7"/>
    <w:rsid w:val="00FC4C58"/>
    <w:rsid w:val="00FD065B"/>
    <w:rsid w:val="00FD49E0"/>
    <w:rsid w:val="00FD5092"/>
    <w:rsid w:val="00FD714C"/>
    <w:rsid w:val="00FF30B3"/>
    <w:rsid w:val="00FF43F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434E"/>
  <w15:docId w15:val="{E868058B-5943-4D09-AE41-37A74A5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B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6">
    <w:name w:val="WW8Num8z6"/>
    <w:rsid w:val="00ED5B7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ED5B77"/>
  </w:style>
  <w:style w:type="character" w:customStyle="1" w:styleId="WW-Absatz-Standardschriftart">
    <w:name w:val="WW-Absatz-Standardschriftart"/>
    <w:rsid w:val="00ED5B77"/>
  </w:style>
  <w:style w:type="character" w:customStyle="1" w:styleId="WW-Absatz-Standardschriftart1">
    <w:name w:val="WW-Absatz-Standardschriftart1"/>
    <w:rsid w:val="00ED5B77"/>
  </w:style>
  <w:style w:type="character" w:customStyle="1" w:styleId="WW-Absatz-Standardschriftart11">
    <w:name w:val="WW-Absatz-Standardschriftart11"/>
    <w:rsid w:val="00ED5B77"/>
  </w:style>
  <w:style w:type="character" w:customStyle="1" w:styleId="WW-Absatz-Standardschriftart111">
    <w:name w:val="WW-Absatz-Standardschriftart111"/>
    <w:rsid w:val="00ED5B77"/>
  </w:style>
  <w:style w:type="character" w:customStyle="1" w:styleId="WW-Absatz-Standardschriftart1111">
    <w:name w:val="WW-Absatz-Standardschriftart1111"/>
    <w:rsid w:val="00ED5B77"/>
  </w:style>
  <w:style w:type="character" w:customStyle="1" w:styleId="WW-Absatz-Standardschriftart11111">
    <w:name w:val="WW-Absatz-Standardschriftart11111"/>
    <w:rsid w:val="00ED5B77"/>
  </w:style>
  <w:style w:type="character" w:customStyle="1" w:styleId="WW-Absatz-Standardschriftart111111">
    <w:name w:val="WW-Absatz-Standardschriftart111111"/>
    <w:rsid w:val="00ED5B77"/>
  </w:style>
  <w:style w:type="character" w:customStyle="1" w:styleId="WW8Num6z6">
    <w:name w:val="WW8Num6z6"/>
    <w:rsid w:val="00ED5B77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ED5B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B77"/>
    <w:pPr>
      <w:spacing w:after="120"/>
    </w:pPr>
  </w:style>
  <w:style w:type="paragraph" w:styleId="Lista">
    <w:name w:val="List"/>
    <w:basedOn w:val="Tekstpodstawowy"/>
    <w:rsid w:val="00ED5B77"/>
    <w:rPr>
      <w:rFonts w:cs="Tahoma"/>
    </w:rPr>
  </w:style>
  <w:style w:type="paragraph" w:customStyle="1" w:styleId="Podpis1">
    <w:name w:val="Podpis1"/>
    <w:basedOn w:val="Normalny"/>
    <w:rsid w:val="00ED5B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5B77"/>
    <w:pPr>
      <w:suppressLineNumbers/>
    </w:pPr>
    <w:rPr>
      <w:rFonts w:cs="Tahoma"/>
    </w:rPr>
  </w:style>
  <w:style w:type="character" w:styleId="Hipercze">
    <w:name w:val="Hyperlink"/>
    <w:basedOn w:val="Domylnaczcionkaakapitu"/>
    <w:rsid w:val="007B534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20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20"/>
    <w:rPr>
      <w:rFonts w:eastAsia="Lucida Sans Unicode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E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E20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A83F3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83417"/>
    <w:pPr>
      <w:widowControl/>
      <w:jc w:val="center"/>
    </w:pPr>
    <w:rPr>
      <w:rFonts w:eastAsia="Times New Roman"/>
      <w:b/>
      <w:bCs/>
      <w:kern w:val="0"/>
      <w:lang w:eastAsia="ar-SA"/>
    </w:rPr>
  </w:style>
  <w:style w:type="character" w:customStyle="1" w:styleId="TytuZnak">
    <w:name w:val="Tytuł Znak"/>
    <w:basedOn w:val="Domylnaczcionkaakapitu"/>
    <w:link w:val="Tytu"/>
    <w:rsid w:val="00783417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5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13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5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13C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owo.pl" TargetMode="External"/><Relationship Id="rId13" Type="http://schemas.openxmlformats.org/officeDocument/2006/relationships/hyperlink" Target="http://www.wit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tk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tko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wit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tk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C4C7-20AF-42A0-80A1-430C5723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</Pages>
  <Words>2340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Załącznik nr 49 do protokołu</vt:lpstr>
    </vt:vector>
  </TitlesOfParts>
  <Company>UMiG Trzemeszno</Company>
  <LinksUpToDate>false</LinksUpToDate>
  <CharactersWithSpaces>16350</CharactersWithSpaces>
  <SharedDoc>false</SharedDoc>
  <HLinks>
    <vt:vector size="42" baseType="variant">
      <vt:variant>
        <vt:i4>1507399</vt:i4>
      </vt:variant>
      <vt:variant>
        <vt:i4>18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  <vt:variant>
        <vt:i4>1507399</vt:i4>
      </vt:variant>
      <vt:variant>
        <vt:i4>15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  <vt:variant>
        <vt:i4>1507399</vt:i4>
      </vt:variant>
      <vt:variant>
        <vt:i4>12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  <vt:variant>
        <vt:i4>1507399</vt:i4>
      </vt:variant>
      <vt:variant>
        <vt:i4>9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http://www.bip.trzemeszno.pl/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http://www.trzemeszno.pl/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49 do protokołu</dc:title>
  <dc:subject/>
  <dc:creator>joanna.stejakowska</dc:creator>
  <cp:keywords/>
  <cp:lastModifiedBy>User</cp:lastModifiedBy>
  <cp:revision>337</cp:revision>
  <cp:lastPrinted>2021-10-20T08:49:00Z</cp:lastPrinted>
  <dcterms:created xsi:type="dcterms:W3CDTF">2010-09-30T06:51:00Z</dcterms:created>
  <dcterms:modified xsi:type="dcterms:W3CDTF">2023-09-28T09:43:00Z</dcterms:modified>
</cp:coreProperties>
</file>