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DDD" w:rsidRDefault="00757DDD" w:rsidP="00757DDD">
      <w:pPr>
        <w:pStyle w:val="NormalnyWeb"/>
        <w:jc w:val="center"/>
        <w:rPr>
          <w:rFonts w:ascii="Tahoma" w:hAnsi="Tahoma" w:cs="Tahoma"/>
          <w:sz w:val="18"/>
          <w:szCs w:val="18"/>
        </w:rPr>
      </w:pPr>
      <w:r>
        <w:rPr>
          <w:rStyle w:val="Pogrubienie"/>
          <w:rFonts w:ascii="Tahoma" w:hAnsi="Tahoma" w:cs="Tahoma"/>
          <w:color w:val="000077"/>
        </w:rPr>
        <w:t>OFERTA PRACY</w:t>
      </w:r>
    </w:p>
    <w:p w:rsidR="00757DDD" w:rsidRDefault="00757DDD" w:rsidP="00757DDD">
      <w:pPr>
        <w:pStyle w:val="NormalnyWeb"/>
        <w:jc w:val="center"/>
        <w:rPr>
          <w:rFonts w:ascii="Tahoma" w:hAnsi="Tahoma" w:cs="Tahoma"/>
          <w:sz w:val="18"/>
          <w:szCs w:val="18"/>
        </w:rPr>
      </w:pPr>
      <w:r>
        <w:rPr>
          <w:rStyle w:val="Pogrubienie"/>
          <w:rFonts w:ascii="Tahoma" w:hAnsi="Tahoma" w:cs="Tahoma"/>
          <w:color w:val="000077"/>
          <w:sz w:val="20"/>
          <w:szCs w:val="20"/>
        </w:rPr>
        <w:t xml:space="preserve">Nabór na stanowisko Głównego Księgowego </w:t>
      </w:r>
      <w:r>
        <w:rPr>
          <w:rFonts w:ascii="Tahoma" w:hAnsi="Tahoma" w:cs="Tahoma"/>
          <w:b/>
          <w:bCs/>
          <w:color w:val="000077"/>
          <w:sz w:val="20"/>
          <w:szCs w:val="20"/>
        </w:rPr>
        <w:br/>
      </w:r>
      <w:r>
        <w:rPr>
          <w:rStyle w:val="Pogrubienie"/>
          <w:rFonts w:ascii="Tahoma" w:hAnsi="Tahoma" w:cs="Tahoma"/>
          <w:color w:val="000077"/>
          <w:sz w:val="20"/>
          <w:szCs w:val="20"/>
        </w:rPr>
        <w:t xml:space="preserve">w Zespole Szkolno-Przedszkolnym w Mielżynie </w:t>
      </w:r>
      <w:r w:rsidR="00974FEC">
        <w:rPr>
          <w:rStyle w:val="Pogrubienie"/>
          <w:rFonts w:ascii="Tahoma" w:hAnsi="Tahoma" w:cs="Tahoma"/>
          <w:color w:val="000077"/>
          <w:sz w:val="20"/>
          <w:szCs w:val="20"/>
        </w:rPr>
        <w:t>– umowa na zastępstwo</w:t>
      </w:r>
    </w:p>
    <w:p w:rsidR="00757DDD" w:rsidRDefault="00757DDD" w:rsidP="00757DDD">
      <w:pPr>
        <w:pStyle w:val="NormalnyWeb"/>
        <w:rPr>
          <w:rFonts w:ascii="Tahoma" w:hAnsi="Tahoma" w:cs="Tahoma"/>
          <w:sz w:val="18"/>
          <w:szCs w:val="18"/>
        </w:rPr>
      </w:pPr>
      <w:r>
        <w:rPr>
          <w:rStyle w:val="Pogrubienie"/>
          <w:rFonts w:ascii="Tahoma" w:hAnsi="Tahoma" w:cs="Tahoma"/>
          <w:sz w:val="20"/>
          <w:szCs w:val="20"/>
        </w:rPr>
        <w:t>Dyrektor Zespołu Szkolno-Przedszkolnego w Mielżynie ogłasza nabór na stanowisko Głównego Księgowego w wymiarze pełen etat – umowa na zastępstwo.</w:t>
      </w:r>
    </w:p>
    <w:p w:rsidR="00757DDD" w:rsidRDefault="00757DDD" w:rsidP="00757DDD">
      <w:pPr>
        <w:pStyle w:val="NormalnyWeb"/>
        <w:rPr>
          <w:rFonts w:ascii="Tahoma" w:hAnsi="Tahoma" w:cs="Tahoma"/>
          <w:sz w:val="18"/>
          <w:szCs w:val="18"/>
        </w:rPr>
      </w:pPr>
      <w:r>
        <w:rPr>
          <w:rStyle w:val="Pogrubienie"/>
          <w:rFonts w:ascii="Tahoma" w:hAnsi="Tahoma" w:cs="Tahoma"/>
          <w:sz w:val="20"/>
          <w:szCs w:val="20"/>
        </w:rPr>
        <w:t>Wymagania niezbędne:</w:t>
      </w:r>
      <w:r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1/ ma pełną zdolność do czynności prawnych oraz korzysta z pełni praw publicznych.</w:t>
      </w:r>
      <w:r>
        <w:rPr>
          <w:rFonts w:ascii="Tahoma" w:hAnsi="Tahoma" w:cs="Tahoma"/>
          <w:sz w:val="20"/>
          <w:szCs w:val="20"/>
        </w:rPr>
        <w:br/>
        <w:t>2/ nie był prawomocnie skazany za przestępstwa: przeciwko niemu, przeciwko obrotowi gospodarczemu, przeciwko działalności instytucji państwowych oraz samorządu terytorialnego, przeciwko wiarygodności dokumentów lub za przestępstwo karne skarbowe i nie był prawomocnie skazany za przestępstwo umyślne.</w:t>
      </w:r>
      <w:r>
        <w:rPr>
          <w:rFonts w:ascii="Tahoma" w:hAnsi="Tahoma" w:cs="Tahoma"/>
          <w:sz w:val="20"/>
          <w:szCs w:val="20"/>
        </w:rPr>
        <w:br/>
        <w:t>3/ Spełnia jeden z poniższych warunków:</w:t>
      </w:r>
      <w:r>
        <w:rPr>
          <w:rFonts w:ascii="Tahoma" w:hAnsi="Tahoma" w:cs="Tahoma"/>
          <w:sz w:val="20"/>
          <w:szCs w:val="20"/>
        </w:rPr>
        <w:br/>
        <w:t> - ukończył ekonomiczne jednolite studia magisterskie, ekonomiczne wyższe studia zawodowe, uzupełniające ekonomiczne studia magisterskie lub ekonomiczne studia podyplomowe i posiada co najmniej 3-letnią praktykę w księgowości,</w:t>
      </w:r>
      <w:r>
        <w:rPr>
          <w:rFonts w:ascii="Tahoma" w:hAnsi="Tahoma" w:cs="Tahoma"/>
          <w:sz w:val="20"/>
          <w:szCs w:val="20"/>
        </w:rPr>
        <w:br/>
        <w:t> - ukończył średnią, policealną lub pomaturalną szkołę ekonomiczną i posiada co najmniej 6-letnią praktykę w księgowości.</w:t>
      </w:r>
      <w:r>
        <w:rPr>
          <w:rFonts w:ascii="Tahoma" w:hAnsi="Tahoma" w:cs="Tahoma"/>
          <w:sz w:val="20"/>
          <w:szCs w:val="20"/>
        </w:rPr>
        <w:br/>
        <w:t>4/ Posiada stan zdrowia pozwalający na zatrudnienie na określonym stanowisku.</w:t>
      </w:r>
    </w:p>
    <w:p w:rsidR="00757DDD" w:rsidRDefault="00757DDD" w:rsidP="00757DDD">
      <w:pPr>
        <w:pStyle w:val="NormalnyWeb"/>
        <w:rPr>
          <w:rFonts w:ascii="Tahoma" w:hAnsi="Tahoma" w:cs="Tahoma"/>
          <w:sz w:val="18"/>
          <w:szCs w:val="18"/>
        </w:rPr>
      </w:pPr>
      <w:r>
        <w:rPr>
          <w:rStyle w:val="Pogrubienie"/>
          <w:rFonts w:ascii="Tahoma" w:hAnsi="Tahoma" w:cs="Tahoma"/>
          <w:sz w:val="20"/>
          <w:szCs w:val="20"/>
        </w:rPr>
        <w:t>Wymagania dodatkowe:</w:t>
      </w:r>
      <w:r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- posiada ogólną znajomość zasad księgowości budżetowej, planu kont i klasyfikacji budżetowej oraz zasad gospodarki finansowej jednostek budżetowych i dyscypliny finansów publicznych,</w:t>
      </w:r>
      <w:r>
        <w:rPr>
          <w:rFonts w:ascii="Tahoma" w:hAnsi="Tahoma" w:cs="Tahoma"/>
          <w:sz w:val="20"/>
          <w:szCs w:val="20"/>
        </w:rPr>
        <w:br/>
        <w:t>- posiada wystarczającą wiedzę i umiejętności do prowadzenia księgowości komputerowej i samodzielnej obsługi programu komputerowego do prowadzenia księgowości,</w:t>
      </w:r>
      <w:r>
        <w:rPr>
          <w:rFonts w:ascii="Tahoma" w:hAnsi="Tahoma" w:cs="Tahoma"/>
          <w:sz w:val="20"/>
          <w:szCs w:val="20"/>
        </w:rPr>
        <w:br/>
        <w:t>- posiada ogólną znajomość zasad finansowania zadań oświatowych na szczeblu gminy jako organu samorządu terytorialnego,</w:t>
      </w:r>
      <w:r>
        <w:rPr>
          <w:rFonts w:ascii="Tahoma" w:hAnsi="Tahoma" w:cs="Tahoma"/>
          <w:sz w:val="20"/>
          <w:szCs w:val="20"/>
        </w:rPr>
        <w:br/>
        <w:t>- posiada umiejętność sporządzania analiz danych statystycznych, tworzenia prognoz, zestawień, planów w oparciu o materiały źródłowe i przewidywane założenia,</w:t>
      </w:r>
      <w:r>
        <w:rPr>
          <w:rFonts w:ascii="Tahoma" w:hAnsi="Tahoma" w:cs="Tahoma"/>
          <w:sz w:val="20"/>
          <w:szCs w:val="20"/>
        </w:rPr>
        <w:br/>
        <w:t>- posiada cechy osobowości takie jak: komunikatywność, dyskrecja, konsekwencja w realizowaniu zadań, dokładność, sumienność, rzetelność, odpowiedzialność, terminowość, umiejętność korzystania z przepisów prawa, nieposzlakowana opinia.</w:t>
      </w:r>
    </w:p>
    <w:p w:rsidR="008B2B04" w:rsidRPr="008B2B04" w:rsidRDefault="00757DDD" w:rsidP="00757DDD">
      <w:pPr>
        <w:pStyle w:val="NormalnyWeb"/>
        <w:rPr>
          <w:rFonts w:ascii="Tahoma" w:hAnsi="Tahoma" w:cs="Tahoma"/>
          <w:sz w:val="20"/>
          <w:szCs w:val="20"/>
        </w:rPr>
      </w:pPr>
      <w:r>
        <w:rPr>
          <w:rStyle w:val="Pogrubienie"/>
          <w:rFonts w:ascii="Tahoma" w:hAnsi="Tahoma" w:cs="Tahoma"/>
          <w:sz w:val="20"/>
          <w:szCs w:val="20"/>
        </w:rPr>
        <w:t xml:space="preserve">Główne obowiązki: </w:t>
      </w:r>
      <w:r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- prowadzenie rachunkowości jednostki zgodnie z obowiąz</w:t>
      </w:r>
      <w:r w:rsidR="00CA2C56">
        <w:rPr>
          <w:rFonts w:ascii="Tahoma" w:hAnsi="Tahoma" w:cs="Tahoma"/>
          <w:sz w:val="20"/>
          <w:szCs w:val="20"/>
        </w:rPr>
        <w:t>ującymi przepisami,</w:t>
      </w:r>
      <w:r w:rsidR="00CA2C56">
        <w:rPr>
          <w:rFonts w:ascii="Tahoma" w:hAnsi="Tahoma" w:cs="Tahoma"/>
          <w:sz w:val="20"/>
          <w:szCs w:val="20"/>
        </w:rPr>
        <w:br/>
        <w:t>- opracowywanie planów finansowych</w:t>
      </w:r>
      <w:r>
        <w:rPr>
          <w:rFonts w:ascii="Tahoma" w:hAnsi="Tahoma" w:cs="Tahoma"/>
          <w:sz w:val="20"/>
          <w:szCs w:val="20"/>
        </w:rPr>
        <w:t xml:space="preserve"> jednostki przy współpracy z dyrektorem szkoły,</w:t>
      </w:r>
      <w:r>
        <w:rPr>
          <w:rFonts w:ascii="Tahoma" w:hAnsi="Tahoma" w:cs="Tahoma"/>
          <w:sz w:val="20"/>
          <w:szCs w:val="20"/>
        </w:rPr>
        <w:br/>
        <w:t>- sporządzanie sprawozdań zewnętrznych i wewnętrznych,</w:t>
      </w:r>
      <w:r>
        <w:rPr>
          <w:rFonts w:ascii="Tahoma" w:hAnsi="Tahoma" w:cs="Tahoma"/>
          <w:sz w:val="20"/>
          <w:szCs w:val="20"/>
        </w:rPr>
        <w:br/>
        <w:t>- sporządzanie l</w:t>
      </w:r>
      <w:r w:rsidR="00CA2C56">
        <w:rPr>
          <w:rFonts w:ascii="Tahoma" w:hAnsi="Tahoma" w:cs="Tahoma"/>
          <w:sz w:val="20"/>
          <w:szCs w:val="20"/>
        </w:rPr>
        <w:t>isty płac zgodnie z przepisami,</w:t>
      </w:r>
      <w:r>
        <w:rPr>
          <w:rFonts w:ascii="Tahoma" w:hAnsi="Tahoma" w:cs="Tahoma"/>
          <w:sz w:val="20"/>
          <w:szCs w:val="20"/>
        </w:rPr>
        <w:br/>
        <w:t>- przekazywanie informacji i rozliczeń do ZUS</w:t>
      </w:r>
      <w:r w:rsidR="00CA2C56">
        <w:rPr>
          <w:rFonts w:ascii="Tahoma" w:hAnsi="Tahoma" w:cs="Tahoma"/>
          <w:sz w:val="20"/>
          <w:szCs w:val="20"/>
        </w:rPr>
        <w:t xml:space="preserve">,                                                                                                                                </w:t>
      </w:r>
      <w:r w:rsidR="00CA2C56" w:rsidRPr="00CA2C56">
        <w:rPr>
          <w:rFonts w:ascii="Tahoma" w:hAnsi="Tahoma" w:cs="Tahoma"/>
          <w:sz w:val="20"/>
          <w:szCs w:val="20"/>
        </w:rPr>
        <w:t xml:space="preserve"> </w:t>
      </w:r>
      <w:r w:rsidR="00CA2C56">
        <w:rPr>
          <w:rFonts w:ascii="Tahoma" w:hAnsi="Tahoma" w:cs="Tahoma"/>
          <w:sz w:val="20"/>
          <w:szCs w:val="20"/>
        </w:rPr>
        <w:t xml:space="preserve">- rozliczenie środków z programu ERASMUS PLUS,  </w:t>
      </w:r>
      <w:r w:rsidR="005505B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- rozliczenia VAT,</w:t>
      </w:r>
      <w:r w:rsidR="00CA2C56">
        <w:rPr>
          <w:rFonts w:ascii="Tahoma" w:hAnsi="Tahoma" w:cs="Tahoma"/>
          <w:sz w:val="20"/>
          <w:szCs w:val="20"/>
        </w:rPr>
        <w:t xml:space="preserve">                               </w:t>
      </w:r>
      <w:r>
        <w:rPr>
          <w:rFonts w:ascii="Tahoma" w:hAnsi="Tahoma" w:cs="Tahoma"/>
          <w:sz w:val="20"/>
          <w:szCs w:val="20"/>
        </w:rPr>
        <w:br/>
        <w:t xml:space="preserve">- księgowanie dokumentów wraz z dekretowaniem tych dokumentów </w:t>
      </w:r>
      <w:r w:rsidR="00CA2C56">
        <w:rPr>
          <w:rFonts w:ascii="Tahoma" w:hAnsi="Tahoma" w:cs="Tahoma"/>
          <w:sz w:val="20"/>
          <w:szCs w:val="20"/>
        </w:rPr>
        <w:t>w programie Vulcan,</w:t>
      </w:r>
      <w:r w:rsidR="00CA2C56">
        <w:rPr>
          <w:rFonts w:ascii="Tahoma" w:hAnsi="Tahoma" w:cs="Tahoma"/>
          <w:sz w:val="20"/>
          <w:szCs w:val="20"/>
        </w:rPr>
        <w:br/>
        <w:t>- opracowywanie</w:t>
      </w:r>
      <w:r>
        <w:rPr>
          <w:rFonts w:ascii="Tahoma" w:hAnsi="Tahoma" w:cs="Tahoma"/>
          <w:sz w:val="20"/>
          <w:szCs w:val="20"/>
        </w:rPr>
        <w:t xml:space="preserve"> projekt</w:t>
      </w:r>
      <w:r w:rsidR="00CA2C56">
        <w:rPr>
          <w:rFonts w:ascii="Tahoma" w:hAnsi="Tahoma" w:cs="Tahoma"/>
          <w:sz w:val="20"/>
          <w:szCs w:val="20"/>
        </w:rPr>
        <w:t>ów</w:t>
      </w:r>
      <w:r>
        <w:rPr>
          <w:rFonts w:ascii="Tahoma" w:hAnsi="Tahoma" w:cs="Tahoma"/>
          <w:sz w:val="20"/>
          <w:szCs w:val="20"/>
        </w:rPr>
        <w:t xml:space="preserve"> przepisów dotyczących prowadzenia</w:t>
      </w:r>
      <w:r w:rsidR="00CA2C56">
        <w:rPr>
          <w:rFonts w:ascii="Tahoma" w:hAnsi="Tahoma" w:cs="Tahoma"/>
          <w:sz w:val="20"/>
          <w:szCs w:val="20"/>
        </w:rPr>
        <w:t xml:space="preserve"> rachunkowości,</w:t>
      </w:r>
      <w:r w:rsidR="00CA2C56">
        <w:rPr>
          <w:rFonts w:ascii="Tahoma" w:hAnsi="Tahoma" w:cs="Tahoma"/>
          <w:sz w:val="20"/>
          <w:szCs w:val="20"/>
        </w:rPr>
        <w:br/>
        <w:t>- odpowiedzialność</w:t>
      </w:r>
      <w:r>
        <w:rPr>
          <w:rFonts w:ascii="Tahoma" w:hAnsi="Tahoma" w:cs="Tahoma"/>
          <w:sz w:val="20"/>
          <w:szCs w:val="20"/>
        </w:rPr>
        <w:t xml:space="preserve"> za sprawdzanie zgodności z prawem wykonywanych operacji finansowych,</w:t>
      </w:r>
      <w:r>
        <w:rPr>
          <w:rFonts w:ascii="Tahoma" w:hAnsi="Tahoma" w:cs="Tahoma"/>
          <w:sz w:val="20"/>
          <w:szCs w:val="20"/>
        </w:rPr>
        <w:br/>
        <w:t>- odpowiedzialność za całokształt prac związanych z działalnośc</w:t>
      </w:r>
      <w:r w:rsidR="008B2B04">
        <w:rPr>
          <w:rFonts w:ascii="Tahoma" w:hAnsi="Tahoma" w:cs="Tahoma"/>
          <w:sz w:val="20"/>
          <w:szCs w:val="20"/>
        </w:rPr>
        <w:t>ią finansowo-księgową jednostki,</w:t>
      </w:r>
      <w:r w:rsidR="00CA2C56">
        <w:rPr>
          <w:rFonts w:ascii="Tahoma" w:hAnsi="Tahoma" w:cs="Tahoma"/>
          <w:sz w:val="20"/>
          <w:szCs w:val="20"/>
        </w:rPr>
        <w:t xml:space="preserve">                    -</w:t>
      </w:r>
      <w:r w:rsidR="008B2B04">
        <w:rPr>
          <w:rFonts w:ascii="Tahoma" w:hAnsi="Tahoma" w:cs="Tahoma"/>
          <w:sz w:val="20"/>
          <w:szCs w:val="20"/>
        </w:rPr>
        <w:t xml:space="preserve"> i inne wg p</w:t>
      </w:r>
      <w:r w:rsidR="008B2B04">
        <w:rPr>
          <w:rFonts w:ascii="Tahoma" w:hAnsi="Tahoma" w:cs="Tahoma"/>
          <w:sz w:val="18"/>
          <w:szCs w:val="18"/>
        </w:rPr>
        <w:t>otrzeb.</w:t>
      </w:r>
    </w:p>
    <w:p w:rsidR="00757DDD" w:rsidRDefault="00757DDD" w:rsidP="00757DDD">
      <w:pPr>
        <w:pStyle w:val="NormalnyWeb"/>
        <w:rPr>
          <w:rFonts w:ascii="Tahoma" w:hAnsi="Tahoma" w:cs="Tahoma"/>
          <w:sz w:val="18"/>
          <w:szCs w:val="18"/>
        </w:rPr>
      </w:pPr>
      <w:r>
        <w:rPr>
          <w:rStyle w:val="Pogrubienie"/>
          <w:rFonts w:ascii="Tahoma" w:hAnsi="Tahoma" w:cs="Tahoma"/>
          <w:sz w:val="20"/>
          <w:szCs w:val="20"/>
        </w:rPr>
        <w:t>Wymagane dokumenty i oświadczenia:</w:t>
      </w:r>
      <w:r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- życiorys ( CV),</w:t>
      </w:r>
      <w:r>
        <w:rPr>
          <w:rFonts w:ascii="Tahoma" w:hAnsi="Tahoma" w:cs="Tahoma"/>
          <w:sz w:val="20"/>
          <w:szCs w:val="20"/>
        </w:rPr>
        <w:br/>
        <w:t>- list motywacyjny,</w:t>
      </w:r>
      <w:r>
        <w:rPr>
          <w:rFonts w:ascii="Tahoma" w:hAnsi="Tahoma" w:cs="Tahoma"/>
          <w:sz w:val="20"/>
          <w:szCs w:val="20"/>
        </w:rPr>
        <w:br/>
        <w:t>- kopia dowodu osobistego,</w:t>
      </w:r>
      <w:r>
        <w:rPr>
          <w:rFonts w:ascii="Tahoma" w:hAnsi="Tahoma" w:cs="Tahoma"/>
          <w:sz w:val="20"/>
          <w:szCs w:val="20"/>
        </w:rPr>
        <w:br/>
        <w:t xml:space="preserve">- kopie dokumentów potwierdzających wykształcenie, </w:t>
      </w:r>
      <w:r>
        <w:rPr>
          <w:rFonts w:ascii="Tahoma" w:hAnsi="Tahoma" w:cs="Tahoma"/>
          <w:sz w:val="20"/>
          <w:szCs w:val="20"/>
        </w:rPr>
        <w:br/>
        <w:t>- kopie świadectw pracy,</w:t>
      </w:r>
      <w:r>
        <w:rPr>
          <w:rFonts w:ascii="Tahoma" w:hAnsi="Tahoma" w:cs="Tahoma"/>
          <w:sz w:val="20"/>
          <w:szCs w:val="20"/>
        </w:rPr>
        <w:br/>
        <w:t xml:space="preserve">- oświadczenie kandydata o korzystaniu w pełni z praw publicznych i o niekaralności za przestępstwo </w:t>
      </w:r>
      <w:r>
        <w:rPr>
          <w:rFonts w:ascii="Tahoma" w:hAnsi="Tahoma" w:cs="Tahoma"/>
          <w:sz w:val="20"/>
          <w:szCs w:val="20"/>
        </w:rPr>
        <w:lastRenderedPageBreak/>
        <w:t>popełnione umyślnie,</w:t>
      </w:r>
      <w:r>
        <w:rPr>
          <w:rFonts w:ascii="Tahoma" w:hAnsi="Tahoma" w:cs="Tahoma"/>
          <w:sz w:val="20"/>
          <w:szCs w:val="20"/>
        </w:rPr>
        <w:br/>
        <w:t>- oświadczenie kandydata o wyrażeniu zgody na przetwarzanie danych osobowych do celów rekrutacji,</w:t>
      </w:r>
      <w:r>
        <w:rPr>
          <w:rFonts w:ascii="Tahoma" w:hAnsi="Tahoma" w:cs="Tahoma"/>
          <w:sz w:val="20"/>
          <w:szCs w:val="20"/>
        </w:rPr>
        <w:br/>
        <w:t>- oświadczenie o stanie zdrowia pozwalającym na zatrudnienie na danym stanowisku (lub zaświadczenie od lekarza o zdolności do pracy na tym stanowisku),</w:t>
      </w:r>
      <w:r>
        <w:rPr>
          <w:rFonts w:ascii="Tahoma" w:hAnsi="Tahoma" w:cs="Tahoma"/>
          <w:sz w:val="20"/>
          <w:szCs w:val="20"/>
        </w:rPr>
        <w:br/>
        <w:t>- inne, które kandydat uważa za ważne dla przyszłej pracy.</w:t>
      </w:r>
    </w:p>
    <w:p w:rsidR="00757DDD" w:rsidRDefault="00757DDD" w:rsidP="00757DDD">
      <w:pPr>
        <w:pStyle w:val="NormalnyWeb"/>
        <w:rPr>
          <w:rFonts w:ascii="Tahoma" w:hAnsi="Tahoma" w:cs="Tahoma"/>
          <w:sz w:val="18"/>
          <w:szCs w:val="18"/>
        </w:rPr>
      </w:pPr>
      <w:r>
        <w:rPr>
          <w:rStyle w:val="Pogrubienie"/>
          <w:rFonts w:ascii="Tahoma" w:hAnsi="Tahoma" w:cs="Tahoma"/>
          <w:sz w:val="20"/>
          <w:szCs w:val="20"/>
        </w:rPr>
        <w:t>Osoby zainteresowane prosimy o składanie ofert osobiście bądź pocztą na adres: Zespół Szkolno-Przedszkolny w Mielżynie , ul. Strzałkowska 1 , 62-230 Witkowo</w:t>
      </w:r>
      <w:r>
        <w:rPr>
          <w:rFonts w:ascii="Tahoma" w:hAnsi="Tahoma" w:cs="Tahoma"/>
          <w:sz w:val="20"/>
          <w:szCs w:val="20"/>
        </w:rPr>
        <w:t xml:space="preserve"> z dopiskiem: </w:t>
      </w:r>
      <w:r>
        <w:rPr>
          <w:rStyle w:val="Pogrubienie"/>
          <w:rFonts w:ascii="Tahoma" w:hAnsi="Tahoma" w:cs="Tahoma"/>
          <w:sz w:val="20"/>
          <w:szCs w:val="20"/>
        </w:rPr>
        <w:t>"Oferta pracy - Główny Księgowy"</w:t>
      </w:r>
      <w:r>
        <w:rPr>
          <w:rFonts w:ascii="Tahoma" w:hAnsi="Tahoma" w:cs="Tahoma"/>
          <w:sz w:val="20"/>
          <w:szCs w:val="20"/>
        </w:rPr>
        <w:t xml:space="preserve"> w terminie do dn. </w:t>
      </w:r>
      <w:r w:rsidR="004F0F81">
        <w:rPr>
          <w:rStyle w:val="Pogrubienie"/>
          <w:rFonts w:ascii="Tahoma" w:hAnsi="Tahoma" w:cs="Tahoma"/>
          <w:sz w:val="20"/>
          <w:szCs w:val="20"/>
        </w:rPr>
        <w:t>31</w:t>
      </w:r>
      <w:r>
        <w:rPr>
          <w:rStyle w:val="Pogrubienie"/>
          <w:rFonts w:ascii="Tahoma" w:hAnsi="Tahoma" w:cs="Tahoma"/>
          <w:sz w:val="20"/>
          <w:szCs w:val="20"/>
        </w:rPr>
        <w:t>.</w:t>
      </w:r>
      <w:r w:rsidR="00F14BE5">
        <w:rPr>
          <w:rStyle w:val="Pogrubienie"/>
          <w:rFonts w:ascii="Tahoma" w:hAnsi="Tahoma" w:cs="Tahoma"/>
          <w:sz w:val="20"/>
          <w:szCs w:val="20"/>
        </w:rPr>
        <w:t>01</w:t>
      </w:r>
      <w:r w:rsidR="004F0F81">
        <w:rPr>
          <w:rStyle w:val="Pogrubienie"/>
          <w:rFonts w:ascii="Tahoma" w:hAnsi="Tahoma" w:cs="Tahoma"/>
          <w:sz w:val="20"/>
          <w:szCs w:val="20"/>
        </w:rPr>
        <w:t>.20</w:t>
      </w:r>
      <w:r w:rsidR="00F14BE5">
        <w:rPr>
          <w:rStyle w:val="Pogrubienie"/>
          <w:rFonts w:ascii="Tahoma" w:hAnsi="Tahoma" w:cs="Tahoma"/>
          <w:sz w:val="20"/>
          <w:szCs w:val="20"/>
        </w:rPr>
        <w:t>20</w:t>
      </w:r>
      <w:bookmarkStart w:id="0" w:name="_GoBack"/>
      <w:bookmarkEnd w:id="0"/>
      <w:r w:rsidR="004F0F81">
        <w:rPr>
          <w:rStyle w:val="Pogrubienie"/>
          <w:rFonts w:ascii="Tahoma" w:hAnsi="Tahoma" w:cs="Tahoma"/>
          <w:sz w:val="20"/>
          <w:szCs w:val="20"/>
        </w:rPr>
        <w:t xml:space="preserve"> </w:t>
      </w:r>
      <w:r>
        <w:rPr>
          <w:rStyle w:val="Pogrubienie"/>
          <w:rFonts w:ascii="Tahoma" w:hAnsi="Tahoma" w:cs="Tahoma"/>
          <w:sz w:val="20"/>
          <w:szCs w:val="20"/>
        </w:rPr>
        <w:t>r.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>Oferty, które wpłyną po terminie nie będą rozpatrywane.</w:t>
      </w:r>
    </w:p>
    <w:p w:rsidR="00757DDD" w:rsidRDefault="00757DDD" w:rsidP="00757DDD">
      <w:pPr>
        <w:pStyle w:val="Normalny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Kandydaci zakwalifikowani zostaną powiadomieni o terminie rozmowy wstępnej.</w:t>
      </w:r>
    </w:p>
    <w:p w:rsidR="00EB3EBF" w:rsidRDefault="00EB3EBF"/>
    <w:sectPr w:rsidR="00EB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DD"/>
    <w:rsid w:val="004F0F81"/>
    <w:rsid w:val="005505BC"/>
    <w:rsid w:val="00570593"/>
    <w:rsid w:val="00757DDD"/>
    <w:rsid w:val="008B2B04"/>
    <w:rsid w:val="00974FEC"/>
    <w:rsid w:val="00CA2C56"/>
    <w:rsid w:val="00CD40D4"/>
    <w:rsid w:val="00EB3EBF"/>
    <w:rsid w:val="00F1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E104"/>
  <w15:chartTrackingRefBased/>
  <w15:docId w15:val="{679C09D4-C465-41F1-990D-BBA269C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DD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3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14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906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User</cp:lastModifiedBy>
  <cp:revision>2</cp:revision>
  <cp:lastPrinted>2018-12-10T11:50:00Z</cp:lastPrinted>
  <dcterms:created xsi:type="dcterms:W3CDTF">2020-01-17T13:34:00Z</dcterms:created>
  <dcterms:modified xsi:type="dcterms:W3CDTF">2020-01-17T13:34:00Z</dcterms:modified>
</cp:coreProperties>
</file>