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ZARZĄDZENIE Nr </w:t>
      </w:r>
      <w:r w:rsidR="008C0012">
        <w:rPr>
          <w:b/>
          <w:bCs/>
          <w:color w:val="000000" w:themeColor="text1"/>
          <w:sz w:val="24"/>
        </w:rPr>
        <w:t>65</w:t>
      </w:r>
      <w:r w:rsidRPr="00FB52BD">
        <w:rPr>
          <w:b/>
          <w:bCs/>
          <w:color w:val="000000" w:themeColor="text1"/>
          <w:sz w:val="24"/>
        </w:rPr>
        <w:t>/2019</w:t>
      </w:r>
    </w:p>
    <w:p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 w:rsidRPr="001E2DC9">
        <w:rPr>
          <w:b/>
          <w:bCs/>
          <w:sz w:val="24"/>
        </w:rPr>
        <w:t>Burmistrza Gminy i Miasta w Witkowie</w:t>
      </w:r>
    </w:p>
    <w:p w:rsidR="008C2A88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 dnia </w:t>
      </w:r>
      <w:r w:rsidR="00941BA2">
        <w:rPr>
          <w:b/>
          <w:bCs/>
          <w:sz w:val="24"/>
        </w:rPr>
        <w:t>2</w:t>
      </w:r>
      <w:r w:rsidR="008C0012">
        <w:rPr>
          <w:b/>
          <w:bCs/>
          <w:sz w:val="24"/>
        </w:rPr>
        <w:t>1</w:t>
      </w:r>
      <w:r>
        <w:rPr>
          <w:b/>
          <w:bCs/>
          <w:sz w:val="24"/>
        </w:rPr>
        <w:t xml:space="preserve"> maja 2019 roku </w:t>
      </w:r>
      <w:bookmarkStart w:id="0" w:name="_GoBack"/>
      <w:bookmarkEnd w:id="0"/>
    </w:p>
    <w:p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</w:p>
    <w:p w:rsidR="008C2A88" w:rsidRPr="001E2DC9" w:rsidRDefault="008C2A88" w:rsidP="00941BA2">
      <w:pPr>
        <w:pStyle w:val="Tekstpodstawowy"/>
        <w:ind w:left="360"/>
        <w:jc w:val="center"/>
        <w:rPr>
          <w:sz w:val="24"/>
        </w:rPr>
      </w:pPr>
      <w:r w:rsidRPr="001E2DC9">
        <w:rPr>
          <w:sz w:val="24"/>
        </w:rPr>
        <w:t>w sprawie</w:t>
      </w:r>
      <w:r w:rsidR="00941BA2">
        <w:rPr>
          <w:sz w:val="24"/>
        </w:rPr>
        <w:t xml:space="preserve"> zatwierdzenia konkursu na stanowisko Dyrektora Szkoły Podstawowej nr 1                   im. Adama Borysa</w:t>
      </w:r>
      <w:r w:rsidRPr="001E2DC9">
        <w:rPr>
          <w:sz w:val="24"/>
        </w:rPr>
        <w:t xml:space="preserve"> </w:t>
      </w:r>
      <w:r w:rsidR="00941BA2">
        <w:rPr>
          <w:sz w:val="24"/>
        </w:rPr>
        <w:t>w Witkowie</w:t>
      </w:r>
    </w:p>
    <w:p w:rsidR="008C2A88" w:rsidRDefault="008C2A88" w:rsidP="008C2A88">
      <w:pPr>
        <w:pStyle w:val="Tekstpodstawowy"/>
        <w:ind w:left="360"/>
        <w:jc w:val="both"/>
        <w:rPr>
          <w:sz w:val="24"/>
        </w:rPr>
      </w:pPr>
    </w:p>
    <w:p w:rsidR="008C2A88" w:rsidRPr="001E2DC9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ab/>
        <w:t xml:space="preserve">Na podstawie </w:t>
      </w:r>
      <w:r w:rsidR="00941BA2">
        <w:rPr>
          <w:sz w:val="24"/>
        </w:rPr>
        <w:t xml:space="preserve">§ 8 ust. 2 Rozporządzenia Ministra Edukacji Narodowej z dnia 11 sierpnia 2017 r. w sprawie regulaminu </w:t>
      </w:r>
      <w:r w:rsidR="00405B71">
        <w:rPr>
          <w:sz w:val="24"/>
        </w:rPr>
        <w:t xml:space="preserve">konkursu na stanowisko dyrektora publicznego przedszkola, publicznej szkoły podstawowej, publicznej szkoły ponadpodstawowej lub publicznej placówki oraz trybu pracy komisji konkursowej (Dz. U z 2017 r. poz. 1587)                               zarządzam, co następuje: </w:t>
      </w:r>
    </w:p>
    <w:p w:rsidR="00405B71" w:rsidRDefault="008C2A88" w:rsidP="00405B71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§ 1</w:t>
      </w:r>
    </w:p>
    <w:p w:rsidR="008C2A88" w:rsidRDefault="00405B71" w:rsidP="008C2A88">
      <w:pPr>
        <w:pStyle w:val="Tekstpodstawowy"/>
        <w:ind w:left="360"/>
        <w:jc w:val="both"/>
        <w:rPr>
          <w:b/>
          <w:bCs/>
          <w:sz w:val="24"/>
        </w:rPr>
      </w:pPr>
      <w:r w:rsidRPr="00405B71">
        <w:rPr>
          <w:bCs/>
          <w:sz w:val="24"/>
        </w:rPr>
        <w:t>Zatwierdza się konkurs przeprowadzony w dniu 21 maja 2019 r. na stanowisko dyrektora Szkoły Podstawowej nr 1 im. Adama Borysa w Witkowie.</w:t>
      </w:r>
      <w:r w:rsidR="008C2A88" w:rsidRPr="00405B71">
        <w:rPr>
          <w:sz w:val="24"/>
        </w:rPr>
        <w:t xml:space="preserve"> </w:t>
      </w:r>
    </w:p>
    <w:p w:rsidR="00405B71" w:rsidRDefault="008C2A88" w:rsidP="00405B71">
      <w:pPr>
        <w:spacing w:line="360" w:lineRule="auto"/>
        <w:ind w:firstLine="357"/>
        <w:jc w:val="center"/>
        <w:rPr>
          <w:b/>
          <w:bCs/>
        </w:rPr>
      </w:pPr>
      <w:r>
        <w:rPr>
          <w:b/>
          <w:bCs/>
        </w:rPr>
        <w:t>§</w:t>
      </w:r>
      <w:r w:rsidR="00405B71">
        <w:rPr>
          <w:b/>
          <w:bCs/>
        </w:rPr>
        <w:t>2</w:t>
      </w:r>
    </w:p>
    <w:p w:rsidR="00FF63FD" w:rsidRDefault="00405B71" w:rsidP="00405B71">
      <w:pPr>
        <w:spacing w:line="360" w:lineRule="auto"/>
      </w:pPr>
      <w:r>
        <w:t xml:space="preserve">      </w:t>
      </w:r>
      <w:r w:rsidR="008C2A88" w:rsidRPr="006D44A5">
        <w:t>Zarządzenie wchodzi w życie z dniem wydania</w:t>
      </w:r>
    </w:p>
    <w:sectPr w:rsidR="00FF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7A0"/>
    <w:multiLevelType w:val="hybridMultilevel"/>
    <w:tmpl w:val="C9DEF0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88"/>
    <w:rsid w:val="000C429B"/>
    <w:rsid w:val="00405B71"/>
    <w:rsid w:val="004350B7"/>
    <w:rsid w:val="004A3853"/>
    <w:rsid w:val="008C0012"/>
    <w:rsid w:val="008C2A88"/>
    <w:rsid w:val="00941BA2"/>
    <w:rsid w:val="00C85EA8"/>
    <w:rsid w:val="00D40A76"/>
    <w:rsid w:val="00D91B0C"/>
    <w:rsid w:val="00FB52B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1E5"/>
  <w15:chartTrackingRefBased/>
  <w15:docId w15:val="{DD12C3E9-50E9-4176-A886-D82362D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2A8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2A8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2019-05-27T12:19:00Z</cp:lastPrinted>
  <dcterms:created xsi:type="dcterms:W3CDTF">2019-05-27T10:28:00Z</dcterms:created>
  <dcterms:modified xsi:type="dcterms:W3CDTF">2019-05-27T12:20:00Z</dcterms:modified>
</cp:coreProperties>
</file>