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E01FE">
        <w:rPr>
          <w:rFonts w:ascii="Century Gothic" w:hAnsi="Century Gothic"/>
          <w:b/>
          <w:bCs/>
          <w:sz w:val="24"/>
          <w:szCs w:val="24"/>
        </w:rPr>
        <w:t>s</w:t>
      </w:r>
      <w:r w:rsidR="00FE1B5A">
        <w:rPr>
          <w:rFonts w:ascii="Century Gothic" w:hAnsi="Century Gothic"/>
          <w:b/>
          <w:bCs/>
          <w:sz w:val="24"/>
          <w:szCs w:val="24"/>
        </w:rPr>
        <w:t xml:space="preserve">tan na dzień </w:t>
      </w:r>
      <w:r w:rsidR="00DC5374">
        <w:rPr>
          <w:rFonts w:ascii="Century Gothic" w:hAnsi="Century Gothic"/>
          <w:b/>
          <w:bCs/>
          <w:sz w:val="24"/>
          <w:szCs w:val="24"/>
        </w:rPr>
        <w:t>30</w:t>
      </w:r>
      <w:r w:rsidR="00FE1B5A">
        <w:rPr>
          <w:rFonts w:ascii="Century Gothic" w:hAnsi="Century Gothic"/>
          <w:b/>
          <w:bCs/>
          <w:sz w:val="24"/>
          <w:szCs w:val="24"/>
        </w:rPr>
        <w:t>.0</w:t>
      </w:r>
      <w:r w:rsidR="00DC5374">
        <w:rPr>
          <w:rFonts w:ascii="Century Gothic" w:hAnsi="Century Gothic"/>
          <w:b/>
          <w:bCs/>
          <w:sz w:val="24"/>
          <w:szCs w:val="24"/>
        </w:rPr>
        <w:t>4</w:t>
      </w:r>
      <w:r w:rsidR="00FE1B5A">
        <w:rPr>
          <w:rFonts w:ascii="Century Gothic" w:hAnsi="Century Gothic"/>
          <w:b/>
          <w:bCs/>
          <w:sz w:val="24"/>
          <w:szCs w:val="24"/>
        </w:rPr>
        <w:t>.</w:t>
      </w:r>
      <w:r w:rsidRPr="002E01FE">
        <w:rPr>
          <w:rFonts w:ascii="Century Gothic" w:hAnsi="Century Gothic"/>
          <w:b/>
          <w:bCs/>
          <w:sz w:val="24"/>
          <w:szCs w:val="24"/>
        </w:rPr>
        <w:t>201</w:t>
      </w:r>
      <w:r w:rsidR="00DC5374">
        <w:rPr>
          <w:rFonts w:ascii="Century Gothic" w:hAnsi="Century Gothic"/>
          <w:b/>
          <w:bCs/>
          <w:sz w:val="24"/>
          <w:szCs w:val="24"/>
        </w:rPr>
        <w:t>9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 ( Dz. U. z 201</w:t>
      </w:r>
      <w:r w:rsidR="002E01FE">
        <w:rPr>
          <w:rFonts w:ascii="Century Gothic" w:hAnsi="Century Gothic"/>
          <w:bCs/>
          <w:sz w:val="20"/>
          <w:szCs w:val="20"/>
        </w:rPr>
        <w:t>7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2E01FE">
        <w:rPr>
          <w:rFonts w:ascii="Century Gothic" w:hAnsi="Century Gothic"/>
          <w:bCs/>
          <w:sz w:val="20"/>
          <w:szCs w:val="20"/>
        </w:rPr>
        <w:t>2203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201</w:t>
      </w:r>
      <w:r w:rsidR="00DC5374">
        <w:rPr>
          <w:rFonts w:ascii="Century Gothic" w:hAnsi="Century Gothic"/>
          <w:b/>
          <w:bCs/>
          <w:sz w:val="24"/>
          <w:szCs w:val="24"/>
        </w:rPr>
        <w:t>9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DC5374">
        <w:rPr>
          <w:rFonts w:ascii="Century Gothic" w:hAnsi="Century Gothic"/>
          <w:b/>
          <w:bCs/>
        </w:rPr>
        <w:t>591,83</w:t>
      </w:r>
      <w:r w:rsidRPr="002E01FE">
        <w:rPr>
          <w:rFonts w:ascii="Century Gothic" w:hAnsi="Century Gothic"/>
          <w:b/>
          <w:bCs/>
        </w:rPr>
        <w:t> zł miesięcznie;</w:t>
      </w:r>
    </w:p>
    <w:p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DC5374">
        <w:rPr>
          <w:rFonts w:ascii="Century Gothic" w:hAnsi="Century Gothic"/>
          <w:b/>
          <w:bCs/>
          <w:sz w:val="24"/>
          <w:szCs w:val="24"/>
        </w:rPr>
        <w:t>352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B3646"/>
    <w:rsid w:val="001E16B8"/>
    <w:rsid w:val="00271A16"/>
    <w:rsid w:val="00281898"/>
    <w:rsid w:val="002E01FE"/>
    <w:rsid w:val="00DC4EE5"/>
    <w:rsid w:val="00DC5374"/>
    <w:rsid w:val="00DF3808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2019-04-23T07:16:00Z</cp:lastPrinted>
  <dcterms:created xsi:type="dcterms:W3CDTF">2019-04-29T10:27:00Z</dcterms:created>
  <dcterms:modified xsi:type="dcterms:W3CDTF">2019-04-29T10:27:00Z</dcterms:modified>
</cp:coreProperties>
</file>